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61BC0BED" w:rsidR="007C2684" w:rsidRPr="007C2684" w:rsidRDefault="003B74F5" w:rsidP="007B7CC1">
      <w:pPr>
        <w:jc w:val="center"/>
        <w:rPr>
          <w:rFonts w:asciiTheme="minorHAnsi" w:hAnsiTheme="minorHAnsi" w:cstheme="minorHAnsi"/>
          <w:b/>
          <w:sz w:val="20"/>
          <w:szCs w:val="22"/>
        </w:rPr>
      </w:pPr>
      <w:r>
        <w:rPr>
          <w:rFonts w:asciiTheme="minorHAnsi" w:hAnsiTheme="minorHAnsi" w:cstheme="minorHAnsi"/>
          <w:b/>
          <w:sz w:val="20"/>
          <w:szCs w:val="22"/>
        </w:rPr>
        <w:t>Wednesday 9</w:t>
      </w:r>
      <w:r w:rsidRPr="003B74F5">
        <w:rPr>
          <w:rFonts w:asciiTheme="minorHAnsi" w:hAnsiTheme="minorHAnsi" w:cstheme="minorHAnsi"/>
          <w:b/>
          <w:sz w:val="20"/>
          <w:szCs w:val="22"/>
          <w:vertAlign w:val="superscript"/>
        </w:rPr>
        <w:t>th</w:t>
      </w:r>
      <w:r>
        <w:rPr>
          <w:rFonts w:asciiTheme="minorHAnsi" w:hAnsiTheme="minorHAnsi" w:cstheme="minorHAnsi"/>
          <w:b/>
          <w:sz w:val="20"/>
          <w:szCs w:val="22"/>
        </w:rPr>
        <w:t xml:space="preserve"> January 2019</w:t>
      </w:r>
      <w:r w:rsidR="007C2684" w:rsidRPr="007C2684">
        <w:rPr>
          <w:rFonts w:asciiTheme="minorHAnsi" w:hAnsiTheme="minorHAnsi" w:cstheme="minorHAnsi"/>
          <w:b/>
          <w:sz w:val="20"/>
          <w:szCs w:val="22"/>
        </w:rPr>
        <w:t>, 7.</w:t>
      </w:r>
      <w:r w:rsidR="007B7CC1">
        <w:rPr>
          <w:rFonts w:asciiTheme="minorHAnsi" w:hAnsiTheme="minorHAnsi" w:cstheme="minorHAnsi"/>
          <w:b/>
          <w:sz w:val="20"/>
          <w:szCs w:val="22"/>
        </w:rPr>
        <w:t>3</w:t>
      </w:r>
      <w:r w:rsidR="007C2684" w:rsidRPr="007C2684">
        <w:rPr>
          <w:rFonts w:asciiTheme="minorHAnsi" w:hAnsiTheme="minorHAnsi" w:cstheme="minorHAnsi"/>
          <w:b/>
          <w:sz w:val="20"/>
          <w:szCs w:val="22"/>
        </w:rPr>
        <w:t>0pm</w:t>
      </w:r>
    </w:p>
    <w:p w14:paraId="11DFDA2A" w14:textId="666D8E6D"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4E00893F" w14:textId="77777777" w:rsidR="00E349EF" w:rsidRDefault="00E349EF" w:rsidP="00EE0C09">
      <w:pPr>
        <w:rPr>
          <w:rFonts w:asciiTheme="minorHAnsi" w:hAnsiTheme="minorHAnsi" w:cstheme="minorHAnsi"/>
          <w:b/>
          <w:color w:val="FF0000"/>
          <w:sz w:val="20"/>
          <w:szCs w:val="22"/>
        </w:rPr>
      </w:pPr>
    </w:p>
    <w:p w14:paraId="649CFD2F" w14:textId="488FC189" w:rsidR="004C52B4" w:rsidRDefault="007C2684" w:rsidP="00EE0C09">
      <w:pPr>
        <w:rPr>
          <w:rFonts w:asciiTheme="minorHAnsi" w:hAnsiTheme="minorHAnsi" w:cstheme="minorHAnsi"/>
          <w:sz w:val="20"/>
          <w:szCs w:val="22"/>
        </w:rPr>
      </w:pPr>
      <w:bookmarkStart w:id="0" w:name="_GoBack"/>
      <w:bookmarkEnd w:id="0"/>
      <w:r w:rsidRPr="007C2684">
        <w:rPr>
          <w:rFonts w:asciiTheme="minorHAnsi" w:hAnsiTheme="minorHAnsi" w:cstheme="minorHAnsi"/>
          <w:b/>
          <w:sz w:val="20"/>
          <w:szCs w:val="22"/>
        </w:rPr>
        <w:t>PRESENT</w:t>
      </w:r>
      <w:r w:rsidR="00E6452F">
        <w:rPr>
          <w:rFonts w:asciiTheme="minorHAnsi" w:hAnsiTheme="minorHAnsi" w:cstheme="minorHAnsi"/>
          <w:b/>
          <w:sz w:val="20"/>
          <w:szCs w:val="22"/>
        </w:rPr>
        <w:t xml:space="preserve"> </w:t>
      </w:r>
      <w:r w:rsidR="000B6ADF" w:rsidRPr="000B6ADF">
        <w:rPr>
          <w:rFonts w:asciiTheme="minorHAnsi" w:hAnsiTheme="minorHAnsi" w:cstheme="minorHAnsi"/>
          <w:sz w:val="20"/>
          <w:szCs w:val="22"/>
        </w:rPr>
        <w:t>Cllr R Crisp,</w:t>
      </w:r>
      <w:r w:rsidR="000B6ADF">
        <w:rPr>
          <w:rFonts w:asciiTheme="minorHAnsi" w:hAnsiTheme="minorHAnsi" w:cstheme="minorHAnsi"/>
          <w:b/>
          <w:sz w:val="20"/>
          <w:szCs w:val="22"/>
        </w:rPr>
        <w:t xml:space="preserve"> </w:t>
      </w:r>
      <w:r w:rsidR="0038098D" w:rsidRPr="00F1508D">
        <w:rPr>
          <w:rFonts w:asciiTheme="minorHAnsi" w:hAnsiTheme="minorHAnsi" w:cstheme="minorHAnsi"/>
          <w:sz w:val="20"/>
          <w:szCs w:val="22"/>
        </w:rPr>
        <w:t xml:space="preserve">Cllr C Anderson, </w:t>
      </w:r>
      <w:r w:rsidR="00B8567A" w:rsidRPr="00F1508D">
        <w:rPr>
          <w:rFonts w:asciiTheme="minorHAnsi" w:hAnsiTheme="minorHAnsi" w:cstheme="minorHAnsi"/>
          <w:sz w:val="20"/>
          <w:szCs w:val="22"/>
        </w:rPr>
        <w:t>Cllr M Peake,</w:t>
      </w:r>
      <w:r w:rsidR="00E6452F">
        <w:rPr>
          <w:rFonts w:asciiTheme="minorHAnsi" w:hAnsiTheme="minorHAnsi" w:cstheme="minorHAnsi"/>
          <w:sz w:val="20"/>
          <w:szCs w:val="22"/>
        </w:rPr>
        <w:t xml:space="preserve">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Gillett, Cllr N Nickles, </w:t>
      </w:r>
      <w:r w:rsidR="00E6452F">
        <w:rPr>
          <w:rFonts w:asciiTheme="minorHAnsi" w:hAnsiTheme="minorHAnsi" w:cstheme="minorHAnsi"/>
          <w:sz w:val="20"/>
          <w:szCs w:val="22"/>
        </w:rPr>
        <w:t xml:space="preserve">Cllr H Hogan, </w:t>
      </w:r>
      <w:r w:rsidR="00B8567A" w:rsidRPr="00F1508D">
        <w:rPr>
          <w:rFonts w:asciiTheme="minorHAnsi" w:hAnsiTheme="minorHAnsi" w:cstheme="minorHAnsi"/>
          <w:sz w:val="20"/>
          <w:szCs w:val="22"/>
        </w:rPr>
        <w:t xml:space="preserve">Cllr C Pointeer, </w:t>
      </w:r>
    </w:p>
    <w:p w14:paraId="3848ED82" w14:textId="3028AE0A" w:rsidR="007C2684" w:rsidRDefault="004C52B4" w:rsidP="00EE0C09">
      <w:pPr>
        <w:rPr>
          <w:rFonts w:asciiTheme="minorHAnsi" w:hAnsiTheme="minorHAnsi" w:cstheme="minorHAnsi"/>
          <w:sz w:val="20"/>
          <w:szCs w:val="22"/>
        </w:rPr>
      </w:pPr>
      <w:r>
        <w:rPr>
          <w:rFonts w:asciiTheme="minorHAnsi" w:hAnsiTheme="minorHAnsi" w:cstheme="minorHAnsi"/>
          <w:sz w:val="20"/>
          <w:szCs w:val="22"/>
        </w:rPr>
        <w:t xml:space="preserve">Cllr C Sharp, </w:t>
      </w:r>
      <w:r w:rsidR="003B74F5">
        <w:rPr>
          <w:rFonts w:asciiTheme="minorHAnsi" w:hAnsiTheme="minorHAnsi" w:cstheme="minorHAnsi"/>
          <w:sz w:val="20"/>
          <w:szCs w:val="22"/>
        </w:rPr>
        <w:t xml:space="preserve">Cllr R Silvester </w:t>
      </w:r>
      <w:r w:rsidR="00B8567A" w:rsidRPr="00F1508D">
        <w:rPr>
          <w:rFonts w:asciiTheme="minorHAnsi" w:hAnsiTheme="minorHAnsi" w:cstheme="minorHAnsi"/>
          <w:sz w:val="20"/>
          <w:szCs w:val="22"/>
        </w:rPr>
        <w:t xml:space="preserve">Mrs N Cooper (Clerk) </w:t>
      </w:r>
    </w:p>
    <w:p w14:paraId="305D0EE7" w14:textId="77777777" w:rsidR="00BF59A2" w:rsidRDefault="00BF59A2" w:rsidP="00EE0C09">
      <w:pPr>
        <w:rPr>
          <w:rFonts w:asciiTheme="minorHAnsi" w:hAnsiTheme="minorHAnsi" w:cstheme="minorHAnsi"/>
          <w:sz w:val="20"/>
          <w:szCs w:val="22"/>
        </w:rPr>
      </w:pPr>
    </w:p>
    <w:p w14:paraId="64DA1DD6" w14:textId="3998F626" w:rsidR="00A2278F" w:rsidRPr="00F1508D" w:rsidRDefault="003B74F5" w:rsidP="00EE0C09">
      <w:pPr>
        <w:rPr>
          <w:rFonts w:asciiTheme="minorHAnsi" w:hAnsiTheme="minorHAnsi" w:cstheme="minorHAnsi"/>
          <w:sz w:val="20"/>
          <w:szCs w:val="22"/>
        </w:rPr>
      </w:pPr>
      <w:r>
        <w:rPr>
          <w:rFonts w:asciiTheme="minorHAnsi" w:hAnsiTheme="minorHAnsi" w:cstheme="minorHAnsi"/>
          <w:sz w:val="20"/>
          <w:szCs w:val="22"/>
        </w:rPr>
        <w:t>4</w:t>
      </w:r>
      <w:r w:rsidR="00BB2EE8">
        <w:rPr>
          <w:rFonts w:asciiTheme="minorHAnsi" w:hAnsiTheme="minorHAnsi" w:cstheme="minorHAnsi"/>
          <w:sz w:val="20"/>
          <w:szCs w:val="22"/>
        </w:rPr>
        <w:t xml:space="preserve"> </w:t>
      </w:r>
      <w:r w:rsidR="007C2684" w:rsidRPr="00F1508D">
        <w:rPr>
          <w:rFonts w:asciiTheme="minorHAnsi" w:hAnsiTheme="minorHAnsi" w:cstheme="minorHAnsi"/>
          <w:sz w:val="20"/>
          <w:szCs w:val="22"/>
        </w:rPr>
        <w:t>member</w:t>
      </w:r>
      <w:r w:rsidR="00E6452F">
        <w:rPr>
          <w:rFonts w:asciiTheme="minorHAnsi" w:hAnsiTheme="minorHAnsi" w:cstheme="minorHAnsi"/>
          <w:sz w:val="20"/>
          <w:szCs w:val="22"/>
        </w:rPr>
        <w:t>s</w:t>
      </w:r>
      <w:r w:rsidR="007C2684" w:rsidRPr="00F1508D">
        <w:rPr>
          <w:rFonts w:asciiTheme="minorHAnsi" w:hAnsiTheme="minorHAnsi" w:cstheme="minorHAnsi"/>
          <w:sz w:val="20"/>
          <w:szCs w:val="22"/>
        </w:rPr>
        <w:t xml:space="preserve"> of the public.</w:t>
      </w:r>
      <w:r w:rsidR="007C2684" w:rsidRPr="00F1508D">
        <w:rPr>
          <w:rFonts w:asciiTheme="minorHAnsi" w:hAnsiTheme="minorHAnsi" w:cstheme="minorHAnsi"/>
          <w:sz w:val="20"/>
          <w:szCs w:val="22"/>
        </w:rPr>
        <w:tab/>
      </w:r>
    </w:p>
    <w:p w14:paraId="2A464198" w14:textId="49C2C118" w:rsidR="00F1508D"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60519D82" w14:textId="75D32977" w:rsidR="0047399E" w:rsidRDefault="003B74F5"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Representatives from the </w:t>
      </w:r>
      <w:r w:rsidR="004428F3">
        <w:rPr>
          <w:rFonts w:asciiTheme="minorHAnsi" w:hAnsiTheme="minorHAnsi" w:cstheme="minorHAnsi"/>
          <w:sz w:val="20"/>
        </w:rPr>
        <w:t>Women’s</w:t>
      </w:r>
      <w:r>
        <w:rPr>
          <w:rFonts w:asciiTheme="minorHAnsi" w:hAnsiTheme="minorHAnsi" w:cstheme="minorHAnsi"/>
          <w:sz w:val="20"/>
        </w:rPr>
        <w:t xml:space="preserve"> Institute made an offer to refurbish the Northwold Village Sign as a thank you back to the village for all of the help given towards the annual yard sale. This was gratefully accepted by the Parish Council. The WI will investigate how to progress this and will bring an update back to the Parish Council.</w:t>
      </w:r>
    </w:p>
    <w:p w14:paraId="7020C939" w14:textId="77777777" w:rsidR="00FE54AA" w:rsidRDefault="00FE54AA" w:rsidP="004757F2">
      <w:pPr>
        <w:pStyle w:val="ListParagraph"/>
        <w:ind w:left="1080"/>
        <w:jc w:val="both"/>
        <w:rPr>
          <w:rFonts w:asciiTheme="minorHAnsi" w:hAnsiTheme="minorHAnsi" w:cstheme="minorHAnsi"/>
          <w:b/>
          <w:sz w:val="20"/>
        </w:rPr>
      </w:pPr>
    </w:p>
    <w:p w14:paraId="2A3DA9A9" w14:textId="63219813" w:rsidR="00FE54AA" w:rsidRPr="00FE54AA" w:rsidRDefault="00FE54AA" w:rsidP="004757F2">
      <w:pPr>
        <w:pStyle w:val="ListParagraph"/>
        <w:ind w:left="1080"/>
        <w:jc w:val="both"/>
        <w:rPr>
          <w:rFonts w:asciiTheme="minorHAnsi" w:hAnsiTheme="minorHAnsi" w:cstheme="minorHAnsi"/>
          <w:b/>
          <w:sz w:val="20"/>
        </w:rPr>
      </w:pPr>
      <w:r>
        <w:rPr>
          <w:rFonts w:asciiTheme="minorHAnsi" w:hAnsiTheme="minorHAnsi" w:cstheme="minorHAnsi"/>
          <w:b/>
          <w:sz w:val="20"/>
        </w:rPr>
        <w:t>Part of a</w:t>
      </w:r>
      <w:r w:rsidRPr="00FE54AA">
        <w:rPr>
          <w:rFonts w:asciiTheme="minorHAnsi" w:hAnsiTheme="minorHAnsi" w:cstheme="minorHAnsi"/>
          <w:b/>
          <w:sz w:val="20"/>
        </w:rPr>
        <w:t xml:space="preserve">genda item 15 </w:t>
      </w:r>
      <w:r>
        <w:rPr>
          <w:rFonts w:asciiTheme="minorHAnsi" w:hAnsiTheme="minorHAnsi" w:cstheme="minorHAnsi"/>
          <w:b/>
          <w:sz w:val="20"/>
        </w:rPr>
        <w:t xml:space="preserve">Planning </w:t>
      </w:r>
      <w:r w:rsidRPr="00FE54AA">
        <w:rPr>
          <w:rFonts w:asciiTheme="minorHAnsi" w:hAnsiTheme="minorHAnsi" w:cstheme="minorHAnsi"/>
          <w:b/>
          <w:sz w:val="20"/>
        </w:rPr>
        <w:t>brought forwar</w:t>
      </w:r>
      <w:r>
        <w:rPr>
          <w:rFonts w:asciiTheme="minorHAnsi" w:hAnsiTheme="minorHAnsi" w:cstheme="minorHAnsi"/>
          <w:b/>
          <w:sz w:val="20"/>
        </w:rPr>
        <w:t>ds:</w:t>
      </w:r>
    </w:p>
    <w:p w14:paraId="1300CBAF" w14:textId="36F223B7" w:rsidR="004B4D8F" w:rsidRPr="00FE54AA" w:rsidRDefault="004B4D8F" w:rsidP="004757F2">
      <w:pPr>
        <w:pStyle w:val="ListParagraph"/>
        <w:ind w:left="1080"/>
        <w:jc w:val="both"/>
        <w:rPr>
          <w:rFonts w:asciiTheme="minorHAnsi" w:hAnsiTheme="minorHAnsi" w:cstheme="minorHAnsi"/>
          <w:b/>
          <w:sz w:val="20"/>
        </w:rPr>
      </w:pPr>
      <w:r>
        <w:rPr>
          <w:rFonts w:asciiTheme="minorHAnsi" w:hAnsiTheme="minorHAnsi" w:cstheme="minorHAnsi"/>
          <w:sz w:val="20"/>
        </w:rPr>
        <w:t xml:space="preserve">A parishioner was present to highlight concerns regarding </w:t>
      </w:r>
      <w:r w:rsidR="006F4DF4">
        <w:rPr>
          <w:rFonts w:asciiTheme="minorHAnsi" w:hAnsiTheme="minorHAnsi" w:cstheme="minorHAnsi"/>
          <w:sz w:val="20"/>
        </w:rPr>
        <w:t xml:space="preserve">Planning Application </w:t>
      </w:r>
      <w:r w:rsidR="006F4DF4" w:rsidRPr="006F4DF4">
        <w:rPr>
          <w:rFonts w:asciiTheme="minorHAnsi" w:hAnsiTheme="minorHAnsi" w:cstheme="minorHAnsi"/>
          <w:sz w:val="20"/>
        </w:rPr>
        <w:t xml:space="preserve">19/00007/0 Proposed Residential Development of 3no. </w:t>
      </w:r>
      <w:proofErr w:type="spellStart"/>
      <w:r w:rsidR="006F4DF4" w:rsidRPr="006F4DF4">
        <w:rPr>
          <w:rFonts w:asciiTheme="minorHAnsi" w:hAnsiTheme="minorHAnsi" w:cstheme="minorHAnsi"/>
          <w:sz w:val="20"/>
        </w:rPr>
        <w:t>self build</w:t>
      </w:r>
      <w:proofErr w:type="spellEnd"/>
      <w:r w:rsidR="006F4DF4" w:rsidRPr="006F4DF4">
        <w:rPr>
          <w:rFonts w:asciiTheme="minorHAnsi" w:hAnsiTheme="minorHAnsi" w:cstheme="minorHAnsi"/>
          <w:sz w:val="20"/>
        </w:rPr>
        <w:t xml:space="preserve"> plots at land W of 3 Little London Rd Northwold</w:t>
      </w:r>
      <w:r w:rsidR="006F4DF4">
        <w:rPr>
          <w:rFonts w:asciiTheme="minorHAnsi" w:hAnsiTheme="minorHAnsi" w:cstheme="minorHAnsi"/>
          <w:sz w:val="20"/>
        </w:rPr>
        <w:t>. The Parishioner advised that she and a number of other residents would be objecting to the application and read out the</w:t>
      </w:r>
      <w:r w:rsidR="00FE54AA">
        <w:rPr>
          <w:rFonts w:asciiTheme="minorHAnsi" w:hAnsiTheme="minorHAnsi" w:cstheme="minorHAnsi"/>
          <w:sz w:val="20"/>
        </w:rPr>
        <w:t>ir</w:t>
      </w:r>
      <w:r w:rsidR="006F4DF4">
        <w:rPr>
          <w:rFonts w:asciiTheme="minorHAnsi" w:hAnsiTheme="minorHAnsi" w:cstheme="minorHAnsi"/>
          <w:sz w:val="20"/>
        </w:rPr>
        <w:t xml:space="preserve"> main objections</w:t>
      </w:r>
      <w:r w:rsidR="00FE54AA">
        <w:rPr>
          <w:rFonts w:asciiTheme="minorHAnsi" w:hAnsiTheme="minorHAnsi" w:cstheme="minorHAnsi"/>
          <w:sz w:val="20"/>
        </w:rPr>
        <w:t xml:space="preserve">. At this point the Parish Council brought forward their discussion on the item from point 15 on the </w:t>
      </w:r>
      <w:r w:rsidR="004428F3">
        <w:rPr>
          <w:rFonts w:asciiTheme="minorHAnsi" w:hAnsiTheme="minorHAnsi" w:cstheme="minorHAnsi"/>
          <w:sz w:val="20"/>
        </w:rPr>
        <w:t>A</w:t>
      </w:r>
      <w:r w:rsidR="00FE54AA">
        <w:rPr>
          <w:rFonts w:asciiTheme="minorHAnsi" w:hAnsiTheme="minorHAnsi" w:cstheme="minorHAnsi"/>
          <w:sz w:val="20"/>
        </w:rPr>
        <w:t xml:space="preserve">genda and discussed their understanding of the proposal (with an abstention from Cllr Peake). A resolution to formally Object to the outline plan was agreed (Prop Cllr </w:t>
      </w:r>
      <w:r w:rsidR="004428F3">
        <w:rPr>
          <w:rFonts w:asciiTheme="minorHAnsi" w:hAnsiTheme="minorHAnsi" w:cstheme="minorHAnsi"/>
          <w:sz w:val="20"/>
        </w:rPr>
        <w:t>S</w:t>
      </w:r>
      <w:r w:rsidR="00FE54AA">
        <w:rPr>
          <w:rFonts w:asciiTheme="minorHAnsi" w:hAnsiTheme="minorHAnsi" w:cstheme="minorHAnsi"/>
          <w:sz w:val="20"/>
        </w:rPr>
        <w:t>harp, 2</w:t>
      </w:r>
      <w:r w:rsidR="00FE54AA" w:rsidRPr="00FE54AA">
        <w:rPr>
          <w:rFonts w:asciiTheme="minorHAnsi" w:hAnsiTheme="minorHAnsi" w:cstheme="minorHAnsi"/>
          <w:sz w:val="20"/>
          <w:vertAlign w:val="superscript"/>
        </w:rPr>
        <w:t>nd</w:t>
      </w:r>
      <w:r w:rsidR="00FE54AA">
        <w:rPr>
          <w:rFonts w:asciiTheme="minorHAnsi" w:hAnsiTheme="minorHAnsi" w:cstheme="minorHAnsi"/>
          <w:sz w:val="20"/>
        </w:rPr>
        <w:t xml:space="preserve"> Cllr Anderson) on the grounds of material considerations regarding the site being outside the development boundary for Northwold and also road safety concerns for entry to / exit from the development relating to the site straddling the 30:60mph limit along Little London Road. </w:t>
      </w:r>
      <w:r w:rsidR="00FE54AA">
        <w:rPr>
          <w:rFonts w:asciiTheme="minorHAnsi" w:hAnsiTheme="minorHAnsi" w:cstheme="minorHAnsi"/>
          <w:b/>
          <w:sz w:val="20"/>
        </w:rPr>
        <w:t>Clerk to draft the Objection and send</w:t>
      </w:r>
      <w:r w:rsidR="004428F3">
        <w:rPr>
          <w:rFonts w:asciiTheme="minorHAnsi" w:hAnsiTheme="minorHAnsi" w:cstheme="minorHAnsi"/>
          <w:b/>
          <w:sz w:val="20"/>
        </w:rPr>
        <w:t xml:space="preserve"> to Planning</w:t>
      </w:r>
      <w:r w:rsidR="00FE54AA">
        <w:rPr>
          <w:rFonts w:asciiTheme="minorHAnsi" w:hAnsiTheme="minorHAnsi" w:cstheme="minorHAnsi"/>
          <w:b/>
          <w:sz w:val="20"/>
        </w:rPr>
        <w:t>.</w:t>
      </w:r>
    </w:p>
    <w:p w14:paraId="416060B6" w14:textId="77777777" w:rsidR="00E6452F" w:rsidRPr="003C6288" w:rsidRDefault="00E6452F" w:rsidP="004757F2">
      <w:pPr>
        <w:pStyle w:val="ListParagraph"/>
        <w:ind w:left="1080"/>
        <w:jc w:val="both"/>
        <w:rPr>
          <w:rFonts w:asciiTheme="minorHAnsi" w:hAnsiTheme="minorHAnsi" w:cstheme="minorHAnsi"/>
          <w:b/>
          <w:sz w:val="20"/>
        </w:rPr>
      </w:pP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59F8B379" w14:textId="5B6EE929" w:rsidR="00F1508D" w:rsidRDefault="005A4723" w:rsidP="007E1972">
      <w:pPr>
        <w:pStyle w:val="ListParagraph"/>
        <w:ind w:left="1080"/>
        <w:jc w:val="both"/>
        <w:rPr>
          <w:rFonts w:asciiTheme="minorHAnsi" w:hAnsiTheme="minorHAnsi" w:cstheme="minorHAnsi"/>
          <w:sz w:val="20"/>
        </w:rPr>
      </w:pPr>
      <w:r>
        <w:rPr>
          <w:rFonts w:asciiTheme="minorHAnsi" w:hAnsiTheme="minorHAnsi" w:cstheme="minorHAnsi"/>
          <w:sz w:val="20"/>
        </w:rPr>
        <w:t>Th</w:t>
      </w:r>
      <w:r w:rsidR="007E1972">
        <w:rPr>
          <w:rFonts w:asciiTheme="minorHAnsi" w:hAnsiTheme="minorHAnsi" w:cstheme="minorHAnsi"/>
          <w:sz w:val="20"/>
        </w:rPr>
        <w:t>e</w:t>
      </w:r>
      <w:r w:rsidR="001F316D">
        <w:rPr>
          <w:rFonts w:asciiTheme="minorHAnsi" w:hAnsiTheme="minorHAnsi" w:cstheme="minorHAnsi"/>
          <w:sz w:val="20"/>
        </w:rPr>
        <w:t>s</w:t>
      </w:r>
      <w:r w:rsidR="007E1972">
        <w:rPr>
          <w:rFonts w:asciiTheme="minorHAnsi" w:hAnsiTheme="minorHAnsi" w:cstheme="minorHAnsi"/>
          <w:sz w:val="20"/>
        </w:rPr>
        <w:t xml:space="preserve">e were </w:t>
      </w:r>
      <w:r w:rsidR="001F316D">
        <w:rPr>
          <w:rFonts w:asciiTheme="minorHAnsi" w:hAnsiTheme="minorHAnsi" w:cstheme="minorHAnsi"/>
          <w:sz w:val="20"/>
        </w:rPr>
        <w:t>accepted for Cllr S Smith, Cllr</w:t>
      </w:r>
      <w:r w:rsidR="004B4D8F">
        <w:rPr>
          <w:rFonts w:asciiTheme="minorHAnsi" w:hAnsiTheme="minorHAnsi" w:cstheme="minorHAnsi"/>
          <w:sz w:val="20"/>
        </w:rPr>
        <w:t xml:space="preserve"> I Quinn and Cllr M Storey</w:t>
      </w:r>
      <w:r w:rsidR="007E1972">
        <w:rPr>
          <w:rFonts w:asciiTheme="minorHAnsi" w:hAnsiTheme="minorHAnsi" w:cstheme="minorHAnsi"/>
          <w:sz w:val="20"/>
        </w:rPr>
        <w:t>.</w:t>
      </w:r>
    </w:p>
    <w:p w14:paraId="30AF0CFC" w14:textId="77777777" w:rsidR="00E6452F" w:rsidRPr="00F1508D" w:rsidRDefault="00E6452F"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07F2375E"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4B4D8F">
        <w:rPr>
          <w:rFonts w:asciiTheme="minorHAnsi" w:hAnsiTheme="minorHAnsi" w:cstheme="minorHAnsi"/>
          <w:b/>
          <w:sz w:val="20"/>
        </w:rPr>
        <w:t>4</w:t>
      </w:r>
      <w:r w:rsidR="007E1972" w:rsidRPr="007E1972">
        <w:rPr>
          <w:rFonts w:asciiTheme="minorHAnsi" w:hAnsiTheme="minorHAnsi" w:cstheme="minorHAnsi"/>
          <w:b/>
          <w:sz w:val="20"/>
          <w:vertAlign w:val="superscript"/>
        </w:rPr>
        <w:t>th</w:t>
      </w:r>
      <w:r w:rsidR="007E1972">
        <w:rPr>
          <w:rFonts w:asciiTheme="minorHAnsi" w:hAnsiTheme="minorHAnsi" w:cstheme="minorHAnsi"/>
          <w:b/>
          <w:sz w:val="20"/>
        </w:rPr>
        <w:t xml:space="preserve"> </w:t>
      </w:r>
      <w:r w:rsidR="004B4D8F">
        <w:rPr>
          <w:rFonts w:asciiTheme="minorHAnsi" w:hAnsiTheme="minorHAnsi" w:cstheme="minorHAnsi"/>
          <w:b/>
          <w:sz w:val="20"/>
        </w:rPr>
        <w:t>December</w:t>
      </w:r>
      <w:r w:rsidR="00E6452F">
        <w:rPr>
          <w:rFonts w:asciiTheme="minorHAnsi" w:hAnsiTheme="minorHAnsi" w:cstheme="minorHAnsi"/>
          <w:b/>
          <w:sz w:val="20"/>
        </w:rPr>
        <w:t xml:space="preserve"> </w:t>
      </w:r>
      <w:r w:rsidRPr="004E051A">
        <w:rPr>
          <w:rFonts w:asciiTheme="minorHAnsi" w:hAnsiTheme="minorHAnsi" w:cstheme="minorHAnsi"/>
          <w:b/>
          <w:sz w:val="20"/>
        </w:rPr>
        <w:t>2018</w:t>
      </w:r>
    </w:p>
    <w:p w14:paraId="49051E00" w14:textId="75F3A175" w:rsidR="004E051A" w:rsidRDefault="004E051A" w:rsidP="004757F2">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t>
      </w:r>
      <w:r w:rsidR="00E6452F">
        <w:rPr>
          <w:rFonts w:asciiTheme="minorHAnsi" w:hAnsiTheme="minorHAnsi" w:cstheme="minorHAnsi"/>
          <w:sz w:val="20"/>
        </w:rPr>
        <w:t xml:space="preserve">from the meeting held on </w:t>
      </w:r>
      <w:r w:rsidR="004B4D8F">
        <w:rPr>
          <w:rFonts w:asciiTheme="minorHAnsi" w:hAnsiTheme="minorHAnsi" w:cstheme="minorHAnsi"/>
          <w:sz w:val="20"/>
        </w:rPr>
        <w:t>4</w:t>
      </w:r>
      <w:r w:rsidR="007E1972" w:rsidRPr="007E1972">
        <w:rPr>
          <w:rFonts w:asciiTheme="minorHAnsi" w:hAnsiTheme="minorHAnsi" w:cstheme="minorHAnsi"/>
          <w:sz w:val="20"/>
          <w:vertAlign w:val="superscript"/>
        </w:rPr>
        <w:t>th</w:t>
      </w:r>
      <w:r w:rsidR="007E1972">
        <w:rPr>
          <w:rFonts w:asciiTheme="minorHAnsi" w:hAnsiTheme="minorHAnsi" w:cstheme="minorHAnsi"/>
          <w:sz w:val="20"/>
        </w:rPr>
        <w:t xml:space="preserve"> </w:t>
      </w:r>
      <w:r w:rsidR="004B4D8F">
        <w:rPr>
          <w:rFonts w:asciiTheme="minorHAnsi" w:hAnsiTheme="minorHAnsi" w:cstheme="minorHAnsi"/>
          <w:sz w:val="20"/>
        </w:rPr>
        <w:t>December</w:t>
      </w:r>
      <w:r w:rsidR="00061866">
        <w:rPr>
          <w:rFonts w:asciiTheme="minorHAnsi" w:hAnsiTheme="minorHAnsi" w:cstheme="minorHAnsi"/>
          <w:sz w:val="20"/>
        </w:rPr>
        <w:t xml:space="preserve"> 2018</w:t>
      </w:r>
      <w:r w:rsidR="00E6452F">
        <w:rPr>
          <w:rFonts w:asciiTheme="minorHAnsi" w:hAnsiTheme="minorHAnsi" w:cstheme="minorHAnsi"/>
          <w:sz w:val="20"/>
        </w:rPr>
        <w:t xml:space="preserve"> were agreed by </w:t>
      </w:r>
      <w:r w:rsidRPr="004E051A">
        <w:rPr>
          <w:rFonts w:asciiTheme="minorHAnsi" w:hAnsiTheme="minorHAnsi" w:cstheme="minorHAnsi"/>
          <w:sz w:val="20"/>
        </w:rPr>
        <w:t>all Councillors present</w:t>
      </w:r>
      <w:r w:rsidR="007E1972">
        <w:rPr>
          <w:rFonts w:asciiTheme="minorHAnsi" w:hAnsiTheme="minorHAnsi" w:cstheme="minorHAnsi"/>
          <w:sz w:val="20"/>
        </w:rPr>
        <w:t>.</w:t>
      </w:r>
      <w:r w:rsidR="00E6452F">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Chair as a true record of the meeting</w:t>
      </w:r>
      <w:r w:rsidR="00E6452F">
        <w:rPr>
          <w:rFonts w:asciiTheme="minorHAnsi" w:hAnsiTheme="minorHAnsi" w:cstheme="minorHAnsi"/>
          <w:sz w:val="20"/>
        </w:rPr>
        <w:t>.</w:t>
      </w:r>
      <w:r w:rsidRPr="004E051A">
        <w:rPr>
          <w:rFonts w:asciiTheme="minorHAnsi" w:hAnsiTheme="minorHAnsi" w:cstheme="minorHAnsi"/>
          <w:sz w:val="20"/>
        </w:rPr>
        <w:t xml:space="preserve"> The final version will be</w:t>
      </w:r>
      <w:r w:rsidR="004B4D8F">
        <w:rPr>
          <w:rFonts w:asciiTheme="minorHAnsi" w:hAnsiTheme="minorHAnsi" w:cstheme="minorHAnsi"/>
          <w:sz w:val="20"/>
        </w:rPr>
        <w:t xml:space="preserve"> made</w:t>
      </w:r>
      <w:r w:rsidRPr="004E051A">
        <w:rPr>
          <w:rFonts w:asciiTheme="minorHAnsi" w:hAnsiTheme="minorHAnsi" w:cstheme="minorHAnsi"/>
          <w:sz w:val="20"/>
        </w:rPr>
        <w:t xml:space="preserv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541AF37B" w14:textId="6808A261" w:rsidR="00FE54AA"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12) </w:t>
      </w:r>
      <w:r w:rsidR="007E1972">
        <w:rPr>
          <w:rFonts w:asciiTheme="minorHAnsi" w:hAnsiTheme="minorHAnsi" w:cstheme="minorHAnsi"/>
          <w:sz w:val="20"/>
        </w:rPr>
        <w:t xml:space="preserve">The </w:t>
      </w:r>
      <w:r w:rsidR="00FE54AA">
        <w:rPr>
          <w:rFonts w:asciiTheme="minorHAnsi" w:hAnsiTheme="minorHAnsi" w:cstheme="minorHAnsi"/>
          <w:sz w:val="20"/>
        </w:rPr>
        <w:t>Clerk reported that there would be additional costs to the Parish Council involved in hiring and staffing a second polling station in the Parish and therefore this has not been pursued further.</w:t>
      </w:r>
    </w:p>
    <w:p w14:paraId="651103BE" w14:textId="375A264C" w:rsidR="004041C2" w:rsidRDefault="00BF59A2" w:rsidP="004757F2">
      <w:pPr>
        <w:pStyle w:val="ListParagraph"/>
        <w:ind w:left="1080"/>
        <w:jc w:val="both"/>
        <w:rPr>
          <w:rFonts w:asciiTheme="minorHAnsi" w:hAnsiTheme="minorHAnsi" w:cstheme="minorHAnsi"/>
          <w:sz w:val="20"/>
        </w:rPr>
      </w:pPr>
      <w:r>
        <w:rPr>
          <w:rFonts w:asciiTheme="minorHAnsi" w:hAnsiTheme="minorHAnsi" w:cstheme="minorHAnsi"/>
          <w:sz w:val="20"/>
        </w:rPr>
        <w:t xml:space="preserve">(Item </w:t>
      </w:r>
      <w:r w:rsidR="00F5152D">
        <w:rPr>
          <w:rFonts w:asciiTheme="minorHAnsi" w:hAnsiTheme="minorHAnsi" w:cstheme="minorHAnsi"/>
          <w:sz w:val="20"/>
        </w:rPr>
        <w:t>5</w:t>
      </w:r>
      <w:r>
        <w:rPr>
          <w:rFonts w:asciiTheme="minorHAnsi" w:hAnsiTheme="minorHAnsi" w:cstheme="minorHAnsi"/>
          <w:sz w:val="20"/>
        </w:rPr>
        <w:t>)</w:t>
      </w:r>
      <w:r w:rsidR="00F5152D">
        <w:rPr>
          <w:rFonts w:asciiTheme="minorHAnsi" w:hAnsiTheme="minorHAnsi" w:cstheme="minorHAnsi"/>
          <w:sz w:val="20"/>
        </w:rPr>
        <w:t xml:space="preserve"> Cllr Anderson confirmed that the </w:t>
      </w:r>
      <w:r w:rsidR="004041C2">
        <w:rPr>
          <w:rFonts w:asciiTheme="minorHAnsi" w:hAnsiTheme="minorHAnsi" w:cstheme="minorHAnsi"/>
          <w:sz w:val="20"/>
        </w:rPr>
        <w:t xml:space="preserve">Christmas tree </w:t>
      </w:r>
      <w:r w:rsidR="00F5152D">
        <w:rPr>
          <w:rFonts w:asciiTheme="minorHAnsi" w:hAnsiTheme="minorHAnsi" w:cstheme="minorHAnsi"/>
          <w:sz w:val="20"/>
        </w:rPr>
        <w:t xml:space="preserve">was successfully provided to </w:t>
      </w:r>
      <w:r w:rsidR="004041C2">
        <w:rPr>
          <w:rFonts w:asciiTheme="minorHAnsi" w:hAnsiTheme="minorHAnsi" w:cstheme="minorHAnsi"/>
          <w:sz w:val="20"/>
        </w:rPr>
        <w:t>Northwold Church.</w:t>
      </w:r>
    </w:p>
    <w:p w14:paraId="39CC91D7" w14:textId="7F7C1C35" w:rsidR="00194A01" w:rsidRPr="00701133" w:rsidRDefault="00701133" w:rsidP="004757F2">
      <w:pPr>
        <w:pStyle w:val="ListParagraph"/>
        <w:ind w:left="1080"/>
        <w:jc w:val="both"/>
        <w:rPr>
          <w:rFonts w:asciiTheme="minorHAnsi" w:hAnsiTheme="minorHAnsi" w:cstheme="minorHAnsi"/>
          <w:b/>
          <w:sz w:val="20"/>
        </w:rPr>
      </w:pPr>
      <w:r>
        <w:rPr>
          <w:rFonts w:asciiTheme="minorHAnsi" w:hAnsiTheme="minorHAnsi" w:cstheme="minorHAnsi"/>
          <w:sz w:val="20"/>
        </w:rPr>
        <w:t xml:space="preserve">(Item 9ii) Cllr Anderson offered to draft an article for the Village Life to explain why the car park project has been stopped. All agreed that this is a good idea. </w:t>
      </w:r>
      <w:r>
        <w:rPr>
          <w:rFonts w:asciiTheme="minorHAnsi" w:hAnsiTheme="minorHAnsi" w:cstheme="minorHAnsi"/>
          <w:b/>
          <w:sz w:val="20"/>
        </w:rPr>
        <w:t>CA to action</w:t>
      </w:r>
    </w:p>
    <w:p w14:paraId="6DAD8D00" w14:textId="77777777" w:rsidR="00F5152D" w:rsidRPr="00F5152D" w:rsidRDefault="00F5152D" w:rsidP="00F5152D">
      <w:pPr>
        <w:pStyle w:val="ListParagraph"/>
        <w:ind w:left="1080"/>
        <w:jc w:val="both"/>
        <w:rPr>
          <w:rFonts w:asciiTheme="minorHAnsi" w:hAnsiTheme="minorHAnsi" w:cstheme="minorHAnsi"/>
          <w:b/>
          <w:sz w:val="20"/>
        </w:rPr>
      </w:pPr>
    </w:p>
    <w:p w14:paraId="5C2F9918" w14:textId="441B7D95"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5E5347CA" w14:textId="226EC7F0" w:rsidR="004E051A" w:rsidRDefault="009571BC" w:rsidP="00D116DE">
      <w:pPr>
        <w:ind w:left="360" w:firstLine="720"/>
        <w:jc w:val="both"/>
        <w:rPr>
          <w:rFonts w:asciiTheme="minorHAnsi" w:hAnsiTheme="minorHAnsi" w:cstheme="minorHAnsi"/>
          <w:sz w:val="20"/>
        </w:rPr>
      </w:pPr>
      <w:r w:rsidRPr="009571BC">
        <w:rPr>
          <w:rFonts w:asciiTheme="minorHAnsi" w:hAnsiTheme="minorHAnsi" w:cstheme="minorHAnsi"/>
          <w:sz w:val="20"/>
        </w:rPr>
        <w:t>N</w:t>
      </w:r>
      <w:r w:rsidR="004E051A" w:rsidRPr="009571BC">
        <w:rPr>
          <w:rFonts w:asciiTheme="minorHAnsi" w:hAnsiTheme="minorHAnsi" w:cstheme="minorHAnsi"/>
          <w:sz w:val="20"/>
        </w:rPr>
        <w:t>othing to report</w:t>
      </w:r>
    </w:p>
    <w:p w14:paraId="33663406" w14:textId="77777777" w:rsidR="00495FE7" w:rsidRPr="00194A01" w:rsidRDefault="00495FE7" w:rsidP="00194A01">
      <w:pPr>
        <w:jc w:val="both"/>
        <w:rPr>
          <w:rFonts w:asciiTheme="minorHAnsi" w:hAnsiTheme="minorHAnsi" w:cstheme="minorHAnsi"/>
          <w:sz w:val="20"/>
        </w:rPr>
      </w:pPr>
    </w:p>
    <w:p w14:paraId="4ADF613E" w14:textId="72538DB5"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0CA7CC44" w14:textId="77777777" w:rsidR="00B16CEF" w:rsidRPr="00B16CEF" w:rsidRDefault="00B16CEF" w:rsidP="00232592">
      <w:pPr>
        <w:pStyle w:val="ListParagraph"/>
        <w:numPr>
          <w:ilvl w:val="1"/>
          <w:numId w:val="21"/>
        </w:numPr>
        <w:rPr>
          <w:rFonts w:asciiTheme="minorHAnsi" w:hAnsiTheme="minorHAnsi" w:cstheme="minorHAnsi"/>
          <w:sz w:val="20"/>
          <w:szCs w:val="22"/>
        </w:rPr>
      </w:pPr>
      <w:r w:rsidRPr="00B16CEF">
        <w:rPr>
          <w:rFonts w:asciiTheme="minorHAnsi" w:hAnsiTheme="minorHAnsi" w:cstheme="minorHAnsi"/>
          <w:sz w:val="20"/>
          <w:szCs w:val="22"/>
        </w:rPr>
        <w:t>Newsletters: Norfolk Constabulary and Norfolk Association of Local Councils</w:t>
      </w:r>
    </w:p>
    <w:p w14:paraId="5DC559AB" w14:textId="786F0052" w:rsidR="00701133" w:rsidRPr="00363AA0" w:rsidRDefault="00701133" w:rsidP="00701133">
      <w:pPr>
        <w:pStyle w:val="ListParagraph"/>
        <w:numPr>
          <w:ilvl w:val="1"/>
          <w:numId w:val="21"/>
        </w:numPr>
        <w:rPr>
          <w:rFonts w:asciiTheme="minorHAnsi" w:hAnsiTheme="minorHAnsi" w:cstheme="minorHAnsi"/>
          <w:sz w:val="20"/>
          <w:szCs w:val="22"/>
        </w:rPr>
      </w:pPr>
      <w:r>
        <w:rPr>
          <w:rFonts w:asciiTheme="minorHAnsi" w:hAnsiTheme="minorHAnsi" w:cstheme="minorHAnsi"/>
          <w:sz w:val="20"/>
          <w:szCs w:val="22"/>
        </w:rPr>
        <w:t>Further e</w:t>
      </w:r>
      <w:r w:rsidR="004428F3">
        <w:rPr>
          <w:rFonts w:asciiTheme="minorHAnsi" w:hAnsiTheme="minorHAnsi" w:cstheme="minorHAnsi"/>
          <w:sz w:val="20"/>
          <w:szCs w:val="22"/>
        </w:rPr>
        <w:t>-</w:t>
      </w:r>
      <w:r w:rsidRPr="00363AA0">
        <w:rPr>
          <w:rFonts w:asciiTheme="minorHAnsi" w:hAnsiTheme="minorHAnsi" w:cstheme="minorHAnsi"/>
          <w:sz w:val="20"/>
          <w:szCs w:val="22"/>
        </w:rPr>
        <w:t>mail from resident ref: bus shelter on B1112</w:t>
      </w:r>
      <w:r>
        <w:rPr>
          <w:rFonts w:asciiTheme="minorHAnsi" w:hAnsiTheme="minorHAnsi" w:cstheme="minorHAnsi"/>
          <w:sz w:val="20"/>
          <w:szCs w:val="22"/>
        </w:rPr>
        <w:t xml:space="preserve"> was read out requesting approval for them to seek </w:t>
      </w:r>
      <w:r w:rsidR="00F273BD">
        <w:rPr>
          <w:rFonts w:asciiTheme="minorHAnsi" w:hAnsiTheme="minorHAnsi" w:cstheme="minorHAnsi"/>
          <w:sz w:val="20"/>
          <w:szCs w:val="22"/>
        </w:rPr>
        <w:t xml:space="preserve">a grant to </w:t>
      </w:r>
      <w:r>
        <w:rPr>
          <w:rFonts w:asciiTheme="minorHAnsi" w:hAnsiTheme="minorHAnsi" w:cstheme="minorHAnsi"/>
          <w:sz w:val="20"/>
          <w:szCs w:val="22"/>
        </w:rPr>
        <w:t>fund chang</w:t>
      </w:r>
      <w:r w:rsidR="00F273BD">
        <w:rPr>
          <w:rFonts w:asciiTheme="minorHAnsi" w:hAnsiTheme="minorHAnsi" w:cstheme="minorHAnsi"/>
          <w:sz w:val="20"/>
          <w:szCs w:val="22"/>
        </w:rPr>
        <w:t>ing</w:t>
      </w:r>
      <w:r>
        <w:rPr>
          <w:rFonts w:asciiTheme="minorHAnsi" w:hAnsiTheme="minorHAnsi" w:cstheme="minorHAnsi"/>
          <w:sz w:val="20"/>
          <w:szCs w:val="22"/>
        </w:rPr>
        <w:t xml:space="preserve"> the shelter to a </w:t>
      </w:r>
      <w:r w:rsidR="00F273BD">
        <w:rPr>
          <w:rFonts w:asciiTheme="minorHAnsi" w:hAnsiTheme="minorHAnsi" w:cstheme="minorHAnsi"/>
          <w:sz w:val="20"/>
          <w:szCs w:val="22"/>
        </w:rPr>
        <w:t xml:space="preserve">pole only. As there is no structural problem with the shelter the Parish Councillors noted the request but plan to maintain the structure. Clerk asked to chase the request with Highways for a reduction in speed limit from 60 to 40mph on the B1112 to a point past the shelter. </w:t>
      </w:r>
      <w:r w:rsidR="00F273BD">
        <w:rPr>
          <w:rFonts w:asciiTheme="minorHAnsi" w:hAnsiTheme="minorHAnsi" w:cstheme="minorHAnsi"/>
          <w:b/>
          <w:sz w:val="20"/>
          <w:szCs w:val="22"/>
        </w:rPr>
        <w:t>*Clerk to action.</w:t>
      </w:r>
    </w:p>
    <w:p w14:paraId="770DD301" w14:textId="752C80BF" w:rsidR="00701133" w:rsidRDefault="00701133" w:rsidP="00701133">
      <w:pPr>
        <w:pStyle w:val="ListParagraph"/>
        <w:numPr>
          <w:ilvl w:val="1"/>
          <w:numId w:val="21"/>
        </w:numPr>
        <w:rPr>
          <w:rFonts w:asciiTheme="minorHAnsi" w:hAnsiTheme="minorHAnsi" w:cstheme="minorHAnsi"/>
          <w:sz w:val="20"/>
        </w:rPr>
      </w:pPr>
      <w:r w:rsidRPr="00363AA0">
        <w:rPr>
          <w:rFonts w:asciiTheme="minorHAnsi" w:hAnsiTheme="minorHAnsi" w:cstheme="minorHAnsi"/>
          <w:sz w:val="20"/>
          <w:szCs w:val="22"/>
        </w:rPr>
        <w:lastRenderedPageBreak/>
        <w:t>E</w:t>
      </w:r>
      <w:r w:rsidR="004428F3">
        <w:rPr>
          <w:rFonts w:asciiTheme="minorHAnsi" w:hAnsiTheme="minorHAnsi" w:cstheme="minorHAnsi"/>
          <w:sz w:val="20"/>
          <w:szCs w:val="22"/>
        </w:rPr>
        <w:t>-</w:t>
      </w:r>
      <w:r w:rsidRPr="00363AA0">
        <w:rPr>
          <w:rFonts w:asciiTheme="minorHAnsi" w:hAnsiTheme="minorHAnsi" w:cstheme="minorHAnsi"/>
          <w:sz w:val="20"/>
          <w:szCs w:val="22"/>
        </w:rPr>
        <w:t>mail</w:t>
      </w:r>
      <w:r w:rsidR="00F273BD">
        <w:rPr>
          <w:rFonts w:asciiTheme="minorHAnsi" w:hAnsiTheme="minorHAnsi" w:cstheme="minorHAnsi"/>
          <w:sz w:val="20"/>
          <w:szCs w:val="22"/>
        </w:rPr>
        <w:t>s</w:t>
      </w:r>
      <w:r w:rsidRPr="00363AA0">
        <w:rPr>
          <w:rFonts w:asciiTheme="minorHAnsi" w:hAnsiTheme="minorHAnsi" w:cstheme="minorHAnsi"/>
          <w:sz w:val="20"/>
          <w:szCs w:val="22"/>
        </w:rPr>
        <w:t xml:space="preserve"> from</w:t>
      </w:r>
      <w:r w:rsidR="00F273BD">
        <w:rPr>
          <w:rFonts w:asciiTheme="minorHAnsi" w:hAnsiTheme="minorHAnsi" w:cstheme="minorHAnsi"/>
          <w:sz w:val="20"/>
          <w:szCs w:val="22"/>
        </w:rPr>
        <w:t xml:space="preserve"> a</w:t>
      </w:r>
      <w:r w:rsidRPr="00363AA0">
        <w:rPr>
          <w:rFonts w:asciiTheme="minorHAnsi" w:hAnsiTheme="minorHAnsi" w:cstheme="minorHAnsi"/>
          <w:sz w:val="20"/>
          <w:szCs w:val="22"/>
        </w:rPr>
        <w:t xml:space="preserve"> resident ref: </w:t>
      </w:r>
      <w:r>
        <w:rPr>
          <w:rFonts w:asciiTheme="minorHAnsi" w:hAnsiTheme="minorHAnsi" w:cstheme="minorHAnsi"/>
          <w:sz w:val="20"/>
        </w:rPr>
        <w:t>Parking on Parish Council allotment land</w:t>
      </w:r>
      <w:r w:rsidR="00F273BD">
        <w:rPr>
          <w:rFonts w:asciiTheme="minorHAnsi" w:hAnsiTheme="minorHAnsi" w:cstheme="minorHAnsi"/>
          <w:sz w:val="20"/>
        </w:rPr>
        <w:t xml:space="preserve"> were discussed and it was noted that there ha</w:t>
      </w:r>
      <w:r w:rsidR="004428F3">
        <w:rPr>
          <w:rFonts w:asciiTheme="minorHAnsi" w:hAnsiTheme="minorHAnsi" w:cstheme="minorHAnsi"/>
          <w:sz w:val="20"/>
        </w:rPr>
        <w:t>ve</w:t>
      </w:r>
      <w:r w:rsidR="00F273BD">
        <w:rPr>
          <w:rFonts w:asciiTheme="minorHAnsi" w:hAnsiTheme="minorHAnsi" w:cstheme="minorHAnsi"/>
          <w:sz w:val="20"/>
        </w:rPr>
        <w:t xml:space="preserve"> been some instances of cars parking on the land over the last month but these have not been sustained and therefore no further action has been agreed at this point</w:t>
      </w:r>
      <w:r>
        <w:rPr>
          <w:rFonts w:asciiTheme="minorHAnsi" w:hAnsiTheme="minorHAnsi" w:cstheme="minorHAnsi"/>
          <w:sz w:val="20"/>
        </w:rPr>
        <w:t>.</w:t>
      </w:r>
    </w:p>
    <w:p w14:paraId="1B171D8D" w14:textId="76824153" w:rsidR="00F273BD" w:rsidRPr="00363AA0" w:rsidRDefault="00F273BD" w:rsidP="00701133">
      <w:pPr>
        <w:pStyle w:val="ListParagraph"/>
        <w:numPr>
          <w:ilvl w:val="1"/>
          <w:numId w:val="21"/>
        </w:numPr>
        <w:rPr>
          <w:rFonts w:asciiTheme="minorHAnsi" w:hAnsiTheme="minorHAnsi" w:cstheme="minorHAnsi"/>
          <w:sz w:val="20"/>
        </w:rPr>
      </w:pPr>
      <w:r>
        <w:rPr>
          <w:rFonts w:asciiTheme="minorHAnsi" w:hAnsiTheme="minorHAnsi" w:cstheme="minorHAnsi"/>
          <w:sz w:val="20"/>
        </w:rPr>
        <w:t xml:space="preserve">An email from the bowling club regarding the gate to the recreation ground again being left unlocked was read out. Clerk </w:t>
      </w:r>
      <w:r w:rsidR="004428F3">
        <w:rPr>
          <w:rFonts w:asciiTheme="minorHAnsi" w:hAnsiTheme="minorHAnsi" w:cstheme="minorHAnsi"/>
          <w:sz w:val="20"/>
        </w:rPr>
        <w:t>instructed</w:t>
      </w:r>
      <w:r>
        <w:rPr>
          <w:rFonts w:asciiTheme="minorHAnsi" w:hAnsiTheme="minorHAnsi" w:cstheme="minorHAnsi"/>
          <w:sz w:val="20"/>
        </w:rPr>
        <w:t xml:space="preserve"> to ask the bowling club to speak directly with the Sports and Social Club to raise this complaint. *</w:t>
      </w:r>
      <w:r w:rsidRPr="00F273BD">
        <w:rPr>
          <w:rFonts w:asciiTheme="minorHAnsi" w:hAnsiTheme="minorHAnsi" w:cstheme="minorHAnsi"/>
          <w:b/>
          <w:sz w:val="20"/>
        </w:rPr>
        <w:t>Clerk to action.</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4C26FB5D" w14:textId="6BBFA36D" w:rsidR="00C26F84" w:rsidRPr="00C26F84" w:rsidRDefault="00C26F84" w:rsidP="00C26F84">
      <w:pPr>
        <w:pStyle w:val="ListParagraph"/>
        <w:numPr>
          <w:ilvl w:val="0"/>
          <w:numId w:val="16"/>
        </w:numPr>
        <w:rPr>
          <w:rFonts w:asciiTheme="minorHAnsi" w:hAnsiTheme="minorHAnsi" w:cstheme="minorHAnsi"/>
          <w:b/>
          <w:sz w:val="20"/>
          <w:szCs w:val="22"/>
        </w:rPr>
      </w:pPr>
      <w:r w:rsidRPr="00C26F84">
        <w:rPr>
          <w:rFonts w:asciiTheme="minorHAnsi" w:hAnsiTheme="minorHAnsi" w:cstheme="minorHAnsi"/>
          <w:b/>
          <w:sz w:val="20"/>
          <w:szCs w:val="22"/>
        </w:rPr>
        <w:t>FINANCES:</w:t>
      </w:r>
    </w:p>
    <w:p w14:paraId="2459B034" w14:textId="2C662AAC" w:rsidR="00F273BD" w:rsidRPr="00F273BD" w:rsidRDefault="000D1B29" w:rsidP="00F273BD">
      <w:pPr>
        <w:pStyle w:val="ListParagraph"/>
        <w:numPr>
          <w:ilvl w:val="1"/>
          <w:numId w:val="23"/>
        </w:numPr>
        <w:jc w:val="both"/>
        <w:rPr>
          <w:rFonts w:asciiTheme="minorHAnsi" w:hAnsiTheme="minorHAnsi" w:cstheme="minorHAnsi"/>
          <w:b/>
          <w:sz w:val="20"/>
        </w:rPr>
      </w:pPr>
      <w:r w:rsidRPr="000D1B29">
        <w:rPr>
          <w:rFonts w:asciiTheme="minorHAnsi" w:hAnsiTheme="minorHAnsi" w:cstheme="minorHAnsi"/>
          <w:sz w:val="20"/>
        </w:rPr>
        <w:t>C</w:t>
      </w:r>
      <w:r w:rsidR="00F273BD" w:rsidRPr="000D1B29">
        <w:rPr>
          <w:rFonts w:asciiTheme="minorHAnsi" w:hAnsiTheme="minorHAnsi" w:cstheme="minorHAnsi"/>
          <w:sz w:val="20"/>
        </w:rPr>
        <w:t xml:space="preserve">hange in </w:t>
      </w:r>
      <w:proofErr w:type="spellStart"/>
      <w:r w:rsidR="00F273BD" w:rsidRPr="000D1B29">
        <w:rPr>
          <w:rFonts w:asciiTheme="minorHAnsi" w:hAnsiTheme="minorHAnsi" w:cstheme="minorHAnsi"/>
          <w:sz w:val="20"/>
        </w:rPr>
        <w:t>Taxbase</w:t>
      </w:r>
      <w:proofErr w:type="spellEnd"/>
      <w:r w:rsidR="00F273BD" w:rsidRPr="000D1B29">
        <w:rPr>
          <w:rFonts w:asciiTheme="minorHAnsi" w:hAnsiTheme="minorHAnsi" w:cstheme="minorHAnsi"/>
          <w:sz w:val="20"/>
        </w:rPr>
        <w:t xml:space="preserve"> for 2019/20 as notified by BCKLWN</w:t>
      </w:r>
      <w:r>
        <w:rPr>
          <w:rFonts w:asciiTheme="minorHAnsi" w:hAnsiTheme="minorHAnsi" w:cstheme="minorHAnsi"/>
          <w:sz w:val="20"/>
        </w:rPr>
        <w:t>:</w:t>
      </w:r>
      <w:r w:rsidR="00F273BD" w:rsidRPr="000D1B29">
        <w:rPr>
          <w:rFonts w:asciiTheme="minorHAnsi" w:hAnsiTheme="minorHAnsi" w:cstheme="minorHAnsi"/>
          <w:sz w:val="20"/>
        </w:rPr>
        <w:t xml:space="preserve"> A 100% collection rate for 2019/20 has been advised by the </w:t>
      </w:r>
      <w:r w:rsidRPr="000D1B29">
        <w:rPr>
          <w:rFonts w:asciiTheme="minorHAnsi" w:hAnsiTheme="minorHAnsi" w:cstheme="minorHAnsi"/>
          <w:sz w:val="20"/>
        </w:rPr>
        <w:t>BCKLWN</w:t>
      </w:r>
      <w:r w:rsidR="00F273BD" w:rsidRPr="000D1B29">
        <w:rPr>
          <w:rFonts w:asciiTheme="minorHAnsi" w:hAnsiTheme="minorHAnsi" w:cstheme="minorHAnsi"/>
          <w:sz w:val="20"/>
        </w:rPr>
        <w:t xml:space="preserve"> which will result in a slightly</w:t>
      </w:r>
      <w:r w:rsidR="00F273BD">
        <w:rPr>
          <w:rFonts w:asciiTheme="minorHAnsi" w:hAnsiTheme="minorHAnsi" w:cstheme="minorHAnsi"/>
          <w:sz w:val="20"/>
        </w:rPr>
        <w:t xml:space="preserve"> lower cost per household relating to the Parish Council precept. This was noted.</w:t>
      </w:r>
    </w:p>
    <w:p w14:paraId="1FC97AA8" w14:textId="015BFB35" w:rsidR="00F273BD" w:rsidRPr="000D1B29" w:rsidRDefault="00F273BD" w:rsidP="00F273BD">
      <w:pPr>
        <w:pStyle w:val="ListParagraph"/>
        <w:numPr>
          <w:ilvl w:val="1"/>
          <w:numId w:val="23"/>
        </w:numPr>
        <w:jc w:val="both"/>
        <w:rPr>
          <w:rFonts w:asciiTheme="minorHAnsi" w:hAnsiTheme="minorHAnsi" w:cstheme="minorHAnsi"/>
          <w:sz w:val="20"/>
        </w:rPr>
      </w:pPr>
      <w:r w:rsidRPr="000D1B29">
        <w:rPr>
          <w:rFonts w:asciiTheme="minorHAnsi" w:hAnsiTheme="minorHAnsi" w:cstheme="minorHAnsi"/>
          <w:sz w:val="20"/>
        </w:rPr>
        <w:t>The Councillors resolved to accept the updated pay scale for the Clerk as per NJC recommendations for 2019/20. All agreed.</w:t>
      </w:r>
    </w:p>
    <w:p w14:paraId="0F73489D" w14:textId="7B4988B1" w:rsidR="00F273BD" w:rsidRPr="00F273BD" w:rsidRDefault="000D1B29" w:rsidP="00F273BD">
      <w:pPr>
        <w:pStyle w:val="ListParagraph"/>
        <w:numPr>
          <w:ilvl w:val="1"/>
          <w:numId w:val="23"/>
        </w:numPr>
        <w:jc w:val="both"/>
        <w:rPr>
          <w:rFonts w:asciiTheme="minorHAnsi" w:hAnsiTheme="minorHAnsi" w:cstheme="minorHAnsi"/>
          <w:b/>
          <w:sz w:val="20"/>
        </w:rPr>
      </w:pPr>
      <w:r w:rsidRPr="000D1B29">
        <w:rPr>
          <w:rFonts w:asciiTheme="minorHAnsi" w:hAnsiTheme="minorHAnsi" w:cstheme="minorHAnsi"/>
          <w:sz w:val="20"/>
        </w:rPr>
        <w:t>A price</w:t>
      </w:r>
      <w:r w:rsidR="00F273BD" w:rsidRPr="000D1B29">
        <w:rPr>
          <w:rFonts w:asciiTheme="minorHAnsi" w:hAnsiTheme="minorHAnsi" w:cstheme="minorHAnsi"/>
          <w:sz w:val="20"/>
        </w:rPr>
        <w:t xml:space="preserve"> offer</w:t>
      </w:r>
      <w:r w:rsidRPr="000D1B29">
        <w:rPr>
          <w:rFonts w:asciiTheme="minorHAnsi" w:hAnsiTheme="minorHAnsi" w:cstheme="minorHAnsi"/>
          <w:sz w:val="20"/>
        </w:rPr>
        <w:t xml:space="preserve"> for legal services from</w:t>
      </w:r>
      <w:r w:rsidR="00F273BD" w:rsidRPr="000D1B29">
        <w:rPr>
          <w:rFonts w:asciiTheme="minorHAnsi" w:hAnsiTheme="minorHAnsi" w:cstheme="minorHAnsi"/>
          <w:sz w:val="20"/>
        </w:rPr>
        <w:t xml:space="preserve"> Ward Gethin Archer</w:t>
      </w:r>
      <w:r w:rsidRPr="000D1B29">
        <w:rPr>
          <w:rFonts w:asciiTheme="minorHAnsi" w:hAnsiTheme="minorHAnsi" w:cstheme="minorHAnsi"/>
          <w:sz w:val="20"/>
        </w:rPr>
        <w:t xml:space="preserve"> was read out.</w:t>
      </w:r>
      <w:r>
        <w:rPr>
          <w:rFonts w:asciiTheme="minorHAnsi" w:hAnsiTheme="minorHAnsi" w:cstheme="minorHAnsi"/>
          <w:b/>
          <w:sz w:val="20"/>
        </w:rPr>
        <w:t xml:space="preserve"> Clerk asked to keep this on file.</w:t>
      </w:r>
    </w:p>
    <w:p w14:paraId="54B570BF" w14:textId="20061B14" w:rsidR="00F273BD" w:rsidRPr="00F273BD" w:rsidRDefault="000D1B29" w:rsidP="00F273BD">
      <w:pPr>
        <w:pStyle w:val="ListParagraph"/>
        <w:numPr>
          <w:ilvl w:val="1"/>
          <w:numId w:val="23"/>
        </w:numPr>
        <w:jc w:val="both"/>
        <w:rPr>
          <w:rFonts w:asciiTheme="minorHAnsi" w:hAnsiTheme="minorHAnsi" w:cstheme="minorHAnsi"/>
          <w:b/>
          <w:sz w:val="20"/>
        </w:rPr>
      </w:pPr>
      <w:r w:rsidRPr="000D1B29">
        <w:rPr>
          <w:rFonts w:asciiTheme="minorHAnsi" w:hAnsiTheme="minorHAnsi" w:cstheme="minorHAnsi"/>
          <w:sz w:val="20"/>
        </w:rPr>
        <w:t xml:space="preserve">A </w:t>
      </w:r>
      <w:r w:rsidR="00F273BD" w:rsidRPr="000D1B29">
        <w:rPr>
          <w:rFonts w:asciiTheme="minorHAnsi" w:hAnsiTheme="minorHAnsi" w:cstheme="minorHAnsi"/>
          <w:sz w:val="20"/>
        </w:rPr>
        <w:t>quote</w:t>
      </w:r>
      <w:r w:rsidRPr="000D1B29">
        <w:rPr>
          <w:rFonts w:asciiTheme="minorHAnsi" w:hAnsiTheme="minorHAnsi" w:cstheme="minorHAnsi"/>
          <w:sz w:val="20"/>
        </w:rPr>
        <w:t xml:space="preserve"> from Play Maintain</w:t>
      </w:r>
      <w:r w:rsidR="00F273BD" w:rsidRPr="000D1B29">
        <w:rPr>
          <w:rFonts w:asciiTheme="minorHAnsi" w:hAnsiTheme="minorHAnsi" w:cstheme="minorHAnsi"/>
          <w:sz w:val="20"/>
        </w:rPr>
        <w:t xml:space="preserve"> to level ground under Whittington Swings</w:t>
      </w:r>
      <w:r w:rsidRPr="000D1B29">
        <w:rPr>
          <w:rFonts w:asciiTheme="minorHAnsi" w:hAnsiTheme="minorHAnsi" w:cstheme="minorHAnsi"/>
          <w:sz w:val="20"/>
        </w:rPr>
        <w:t xml:space="preserve"> and cover exposed foundations was accepted by resolution from all. </w:t>
      </w:r>
      <w:r>
        <w:rPr>
          <w:rFonts w:asciiTheme="minorHAnsi" w:hAnsiTheme="minorHAnsi" w:cstheme="minorHAnsi"/>
          <w:b/>
          <w:sz w:val="20"/>
        </w:rPr>
        <w:t>Clerk to instruct.</w:t>
      </w:r>
    </w:p>
    <w:p w14:paraId="4FB334B0" w14:textId="585E0B08" w:rsidR="00F273BD" w:rsidRPr="00F273BD" w:rsidRDefault="000D1B29" w:rsidP="00F273BD">
      <w:pPr>
        <w:pStyle w:val="ListParagraph"/>
        <w:numPr>
          <w:ilvl w:val="1"/>
          <w:numId w:val="23"/>
        </w:numPr>
        <w:jc w:val="both"/>
        <w:rPr>
          <w:rFonts w:asciiTheme="minorHAnsi" w:hAnsiTheme="minorHAnsi" w:cstheme="minorHAnsi"/>
          <w:b/>
          <w:sz w:val="20"/>
        </w:rPr>
      </w:pPr>
      <w:r w:rsidRPr="000D1B29">
        <w:rPr>
          <w:rFonts w:asciiTheme="minorHAnsi" w:hAnsiTheme="minorHAnsi" w:cstheme="minorHAnsi"/>
          <w:sz w:val="20"/>
        </w:rPr>
        <w:t>A</w:t>
      </w:r>
      <w:r w:rsidR="00F273BD" w:rsidRPr="000D1B29">
        <w:rPr>
          <w:rFonts w:asciiTheme="minorHAnsi" w:hAnsiTheme="minorHAnsi" w:cstheme="minorHAnsi"/>
          <w:sz w:val="20"/>
        </w:rPr>
        <w:t xml:space="preserve"> letter from EON ref changing prices </w:t>
      </w:r>
      <w:r w:rsidRPr="000D1B29">
        <w:rPr>
          <w:rFonts w:asciiTheme="minorHAnsi" w:hAnsiTheme="minorHAnsi" w:cstheme="minorHAnsi"/>
          <w:sz w:val="20"/>
        </w:rPr>
        <w:t>was discussed</w:t>
      </w:r>
      <w:r>
        <w:rPr>
          <w:rFonts w:asciiTheme="minorHAnsi" w:hAnsiTheme="minorHAnsi" w:cstheme="minorHAnsi"/>
          <w:b/>
          <w:sz w:val="20"/>
        </w:rPr>
        <w:t xml:space="preserve">. Clerk asked to reinvestigate alternative options. </w:t>
      </w:r>
    </w:p>
    <w:p w14:paraId="28F933F5" w14:textId="1DB2490E" w:rsidR="00F273BD" w:rsidRPr="00F273BD" w:rsidRDefault="000D1B29" w:rsidP="00F273BD">
      <w:pPr>
        <w:pStyle w:val="ListParagraph"/>
        <w:numPr>
          <w:ilvl w:val="1"/>
          <w:numId w:val="23"/>
        </w:numPr>
        <w:jc w:val="both"/>
        <w:rPr>
          <w:rFonts w:asciiTheme="minorHAnsi" w:hAnsiTheme="minorHAnsi" w:cstheme="minorHAnsi"/>
          <w:b/>
          <w:sz w:val="20"/>
        </w:rPr>
      </w:pPr>
      <w:r w:rsidRPr="000D1B29">
        <w:rPr>
          <w:rFonts w:asciiTheme="minorHAnsi" w:hAnsiTheme="minorHAnsi" w:cstheme="minorHAnsi"/>
          <w:sz w:val="20"/>
        </w:rPr>
        <w:t>The</w:t>
      </w:r>
      <w:r w:rsidR="00F273BD" w:rsidRPr="000D1B29">
        <w:rPr>
          <w:rFonts w:asciiTheme="minorHAnsi" w:hAnsiTheme="minorHAnsi" w:cstheme="minorHAnsi"/>
          <w:sz w:val="20"/>
        </w:rPr>
        <w:t xml:space="preserve"> return of</w:t>
      </w:r>
      <w:r w:rsidRPr="000D1B29">
        <w:rPr>
          <w:rFonts w:asciiTheme="minorHAnsi" w:hAnsiTheme="minorHAnsi" w:cstheme="minorHAnsi"/>
          <w:sz w:val="20"/>
        </w:rPr>
        <w:t xml:space="preserve"> the</w:t>
      </w:r>
      <w:r w:rsidR="00F273BD" w:rsidRPr="000D1B29">
        <w:rPr>
          <w:rFonts w:asciiTheme="minorHAnsi" w:hAnsiTheme="minorHAnsi" w:cstheme="minorHAnsi"/>
          <w:sz w:val="20"/>
        </w:rPr>
        <w:t xml:space="preserve"> Big Lottery Fund Grant which was awarded for the car park project</w:t>
      </w:r>
      <w:r w:rsidRPr="000D1B29">
        <w:rPr>
          <w:rFonts w:asciiTheme="minorHAnsi" w:hAnsiTheme="minorHAnsi" w:cstheme="minorHAnsi"/>
          <w:sz w:val="20"/>
        </w:rPr>
        <w:t xml:space="preserve"> was noted as one of the cheques for approval</w:t>
      </w:r>
      <w:r>
        <w:rPr>
          <w:rFonts w:asciiTheme="minorHAnsi" w:hAnsiTheme="minorHAnsi" w:cstheme="minorHAnsi"/>
          <w:b/>
          <w:sz w:val="20"/>
        </w:rPr>
        <w:t>.</w:t>
      </w:r>
    </w:p>
    <w:p w14:paraId="57EC2B24" w14:textId="26F3BFB9" w:rsidR="005F0230" w:rsidRPr="005F0230" w:rsidRDefault="000D1B29" w:rsidP="00FA3273">
      <w:pPr>
        <w:pStyle w:val="ListParagraph"/>
        <w:numPr>
          <w:ilvl w:val="1"/>
          <w:numId w:val="23"/>
        </w:numPr>
        <w:jc w:val="both"/>
        <w:rPr>
          <w:rFonts w:asciiTheme="minorHAnsi" w:hAnsiTheme="minorHAnsi" w:cstheme="minorHAnsi"/>
          <w:sz w:val="20"/>
        </w:rPr>
      </w:pPr>
      <w:r w:rsidRPr="00AA1E41">
        <w:rPr>
          <w:rFonts w:asciiTheme="minorHAnsi" w:hAnsiTheme="minorHAnsi" w:cstheme="minorHAnsi"/>
          <w:sz w:val="20"/>
        </w:rPr>
        <w:t>The</w:t>
      </w:r>
      <w:r w:rsidR="00595C51" w:rsidRPr="005F0230">
        <w:rPr>
          <w:rFonts w:asciiTheme="minorHAnsi" w:hAnsiTheme="minorHAnsi" w:cstheme="minorHAnsi"/>
          <w:sz w:val="20"/>
        </w:rPr>
        <w:t xml:space="preserve"> accounts to </w:t>
      </w:r>
      <w:r w:rsidRPr="005F0230">
        <w:rPr>
          <w:rFonts w:asciiTheme="minorHAnsi" w:hAnsiTheme="minorHAnsi" w:cstheme="minorHAnsi"/>
          <w:sz w:val="20"/>
        </w:rPr>
        <w:t>January</w:t>
      </w:r>
      <w:r w:rsidR="00595C51" w:rsidRPr="005F0230">
        <w:rPr>
          <w:rFonts w:asciiTheme="minorHAnsi" w:hAnsiTheme="minorHAnsi" w:cstheme="minorHAnsi"/>
          <w:sz w:val="20"/>
        </w:rPr>
        <w:t xml:space="preserve"> </w:t>
      </w:r>
      <w:r w:rsidRPr="005F0230">
        <w:rPr>
          <w:rFonts w:asciiTheme="minorHAnsi" w:hAnsiTheme="minorHAnsi" w:cstheme="minorHAnsi"/>
          <w:sz w:val="20"/>
        </w:rPr>
        <w:t>9</w:t>
      </w:r>
      <w:r w:rsidR="00595C51" w:rsidRPr="005F0230">
        <w:rPr>
          <w:rFonts w:asciiTheme="minorHAnsi" w:hAnsiTheme="minorHAnsi" w:cstheme="minorHAnsi"/>
          <w:sz w:val="20"/>
        </w:rPr>
        <w:t>th 201</w:t>
      </w:r>
      <w:r w:rsidRPr="005F0230">
        <w:rPr>
          <w:rFonts w:asciiTheme="minorHAnsi" w:hAnsiTheme="minorHAnsi" w:cstheme="minorHAnsi"/>
          <w:sz w:val="20"/>
        </w:rPr>
        <w:t>9</w:t>
      </w:r>
      <w:r w:rsidR="00595C51" w:rsidRPr="005F0230">
        <w:rPr>
          <w:rFonts w:asciiTheme="minorHAnsi" w:hAnsiTheme="minorHAnsi" w:cstheme="minorHAnsi"/>
          <w:sz w:val="20"/>
        </w:rPr>
        <w:t xml:space="preserve"> were accepted, cheques agreed for signing and payments approved in accordance with the list prepared by Responsible Finance Officer</w:t>
      </w:r>
      <w:r w:rsidR="005F0230">
        <w:rPr>
          <w:rFonts w:asciiTheme="minorHAnsi" w:hAnsiTheme="minorHAnsi" w:cstheme="minorHAnsi"/>
          <w:sz w:val="20"/>
        </w:rPr>
        <w:t xml:space="preserve">. </w:t>
      </w:r>
    </w:p>
    <w:tbl>
      <w:tblPr>
        <w:tblW w:w="10612" w:type="dxa"/>
        <w:tblLook w:val="04A0" w:firstRow="1" w:lastRow="0" w:firstColumn="1" w:lastColumn="0" w:noHBand="0" w:noVBand="1"/>
      </w:tblPr>
      <w:tblGrid>
        <w:gridCol w:w="1315"/>
        <w:gridCol w:w="2458"/>
        <w:gridCol w:w="4178"/>
        <w:gridCol w:w="1206"/>
        <w:gridCol w:w="1455"/>
      </w:tblGrid>
      <w:tr w:rsidR="005F0230" w:rsidRPr="005F0230" w14:paraId="0468FA6D" w14:textId="77777777" w:rsidTr="005F0230">
        <w:trPr>
          <w:trHeight w:val="280"/>
        </w:trPr>
        <w:tc>
          <w:tcPr>
            <w:tcW w:w="3773" w:type="dxa"/>
            <w:gridSpan w:val="2"/>
            <w:tcBorders>
              <w:top w:val="single" w:sz="4" w:space="0" w:color="auto"/>
              <w:left w:val="single" w:sz="4" w:space="0" w:color="auto"/>
              <w:bottom w:val="single" w:sz="4" w:space="0" w:color="auto"/>
              <w:right w:val="nil"/>
            </w:tcBorders>
            <w:shd w:val="clear" w:color="auto" w:fill="auto"/>
            <w:noWrap/>
            <w:vAlign w:val="bottom"/>
            <w:hideMark/>
          </w:tcPr>
          <w:p w14:paraId="10F53CC5" w14:textId="77777777" w:rsidR="005F0230" w:rsidRPr="005F0230" w:rsidRDefault="005F0230" w:rsidP="005F0230">
            <w:pPr>
              <w:rPr>
                <w:rFonts w:ascii="Calibri" w:hAnsi="Calibri" w:cs="Calibri"/>
                <w:b/>
                <w:bCs/>
                <w:sz w:val="16"/>
                <w:highlight w:val="lightGray"/>
              </w:rPr>
            </w:pPr>
            <w:r w:rsidRPr="005F0230">
              <w:rPr>
                <w:rFonts w:ascii="Calibri" w:hAnsi="Calibri" w:cs="Calibri"/>
                <w:b/>
                <w:bCs/>
                <w:sz w:val="16"/>
                <w:highlight w:val="lightGray"/>
              </w:rPr>
              <w:t>Receipts for approval</w:t>
            </w:r>
          </w:p>
        </w:tc>
        <w:tc>
          <w:tcPr>
            <w:tcW w:w="4178" w:type="dxa"/>
            <w:tcBorders>
              <w:top w:val="single" w:sz="4" w:space="0" w:color="auto"/>
              <w:left w:val="nil"/>
              <w:bottom w:val="single" w:sz="4" w:space="0" w:color="auto"/>
              <w:right w:val="nil"/>
            </w:tcBorders>
            <w:shd w:val="clear" w:color="auto" w:fill="auto"/>
            <w:noWrap/>
            <w:vAlign w:val="bottom"/>
            <w:hideMark/>
          </w:tcPr>
          <w:p w14:paraId="2B2910A9" w14:textId="77777777" w:rsidR="005F0230" w:rsidRPr="005F0230" w:rsidRDefault="005F0230" w:rsidP="005F0230">
            <w:pPr>
              <w:rPr>
                <w:rFonts w:ascii="Calibri" w:hAnsi="Calibri" w:cs="Calibri"/>
                <w:sz w:val="16"/>
                <w:szCs w:val="22"/>
              </w:rPr>
            </w:pPr>
            <w:r w:rsidRPr="005F0230">
              <w:rPr>
                <w:rFonts w:ascii="Calibri" w:hAnsi="Calibri" w:cs="Calibri"/>
                <w:sz w:val="16"/>
                <w:szCs w:val="22"/>
              </w:rPr>
              <w:t> </w:t>
            </w:r>
          </w:p>
        </w:tc>
        <w:tc>
          <w:tcPr>
            <w:tcW w:w="1206" w:type="dxa"/>
            <w:tcBorders>
              <w:top w:val="single" w:sz="4" w:space="0" w:color="auto"/>
              <w:left w:val="nil"/>
              <w:bottom w:val="single" w:sz="4" w:space="0" w:color="auto"/>
              <w:right w:val="single" w:sz="4" w:space="0" w:color="auto"/>
            </w:tcBorders>
            <w:shd w:val="clear" w:color="auto" w:fill="auto"/>
            <w:noWrap/>
            <w:vAlign w:val="bottom"/>
            <w:hideMark/>
          </w:tcPr>
          <w:p w14:paraId="6170E01F" w14:textId="77777777" w:rsidR="005F0230" w:rsidRPr="005F0230" w:rsidRDefault="005F0230" w:rsidP="005F0230">
            <w:pPr>
              <w:rPr>
                <w:rFonts w:ascii="Calibri" w:hAnsi="Calibri" w:cs="Calibri"/>
                <w:sz w:val="16"/>
                <w:szCs w:val="22"/>
              </w:rPr>
            </w:pPr>
            <w:r w:rsidRPr="005F0230">
              <w:rPr>
                <w:rFonts w:ascii="Calibri" w:hAnsi="Calibri" w:cs="Calibri"/>
                <w:sz w:val="16"/>
                <w:szCs w:val="22"/>
              </w:rPr>
              <w:t> </w:t>
            </w:r>
          </w:p>
        </w:tc>
        <w:tc>
          <w:tcPr>
            <w:tcW w:w="1455" w:type="dxa"/>
            <w:tcBorders>
              <w:top w:val="nil"/>
              <w:left w:val="nil"/>
              <w:bottom w:val="nil"/>
              <w:right w:val="nil"/>
            </w:tcBorders>
            <w:shd w:val="clear" w:color="auto" w:fill="auto"/>
            <w:noWrap/>
            <w:vAlign w:val="bottom"/>
            <w:hideMark/>
          </w:tcPr>
          <w:p w14:paraId="4252FAB6" w14:textId="77777777" w:rsidR="005F0230" w:rsidRPr="005F0230" w:rsidRDefault="005F0230" w:rsidP="005F0230">
            <w:pPr>
              <w:rPr>
                <w:rFonts w:ascii="Calibri" w:hAnsi="Calibri" w:cs="Calibri"/>
                <w:sz w:val="16"/>
                <w:szCs w:val="22"/>
              </w:rPr>
            </w:pPr>
          </w:p>
        </w:tc>
      </w:tr>
      <w:tr w:rsidR="005F0230" w:rsidRPr="005F0230" w14:paraId="22DD6940"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A5BE710" w14:textId="77777777" w:rsidR="005F0230" w:rsidRPr="005F0230" w:rsidRDefault="005F0230" w:rsidP="005F0230">
            <w:pPr>
              <w:jc w:val="right"/>
              <w:rPr>
                <w:rFonts w:ascii="Arial" w:hAnsi="Arial" w:cs="Arial"/>
                <w:sz w:val="16"/>
                <w:szCs w:val="18"/>
              </w:rPr>
            </w:pPr>
            <w:r w:rsidRPr="005F0230">
              <w:rPr>
                <w:rFonts w:ascii="Arial" w:hAnsi="Arial" w:cs="Arial"/>
                <w:sz w:val="16"/>
                <w:szCs w:val="18"/>
              </w:rPr>
              <w:t>Paying In slip</w:t>
            </w:r>
          </w:p>
        </w:tc>
        <w:tc>
          <w:tcPr>
            <w:tcW w:w="6636" w:type="dxa"/>
            <w:gridSpan w:val="2"/>
            <w:tcBorders>
              <w:top w:val="single" w:sz="4" w:space="0" w:color="auto"/>
              <w:left w:val="nil"/>
              <w:bottom w:val="single" w:sz="4" w:space="0" w:color="auto"/>
              <w:right w:val="single" w:sz="4" w:space="0" w:color="000000"/>
            </w:tcBorders>
            <w:shd w:val="clear" w:color="auto" w:fill="auto"/>
            <w:vAlign w:val="center"/>
            <w:hideMark/>
          </w:tcPr>
          <w:p w14:paraId="42BC24E2" w14:textId="77777777" w:rsidR="005F0230" w:rsidRPr="005F0230" w:rsidRDefault="005F0230" w:rsidP="005F0230">
            <w:pPr>
              <w:rPr>
                <w:rFonts w:ascii="Arial" w:hAnsi="Arial" w:cs="Arial"/>
                <w:sz w:val="16"/>
                <w:szCs w:val="18"/>
              </w:rPr>
            </w:pPr>
            <w:r w:rsidRPr="005F0230">
              <w:rPr>
                <w:rFonts w:ascii="Arial" w:hAnsi="Arial" w:cs="Arial"/>
                <w:sz w:val="16"/>
                <w:szCs w:val="18"/>
              </w:rPr>
              <w:t>From</w:t>
            </w:r>
          </w:p>
        </w:tc>
        <w:tc>
          <w:tcPr>
            <w:tcW w:w="1206" w:type="dxa"/>
            <w:tcBorders>
              <w:top w:val="nil"/>
              <w:left w:val="nil"/>
              <w:bottom w:val="single" w:sz="4" w:space="0" w:color="auto"/>
              <w:right w:val="single" w:sz="4" w:space="0" w:color="auto"/>
            </w:tcBorders>
            <w:shd w:val="clear" w:color="auto" w:fill="auto"/>
            <w:vAlign w:val="center"/>
            <w:hideMark/>
          </w:tcPr>
          <w:p w14:paraId="46DFC44C" w14:textId="77777777" w:rsidR="005F0230" w:rsidRPr="005F0230" w:rsidRDefault="005F0230" w:rsidP="005F0230">
            <w:pPr>
              <w:rPr>
                <w:rFonts w:ascii="Arial" w:hAnsi="Arial" w:cs="Arial"/>
                <w:sz w:val="16"/>
                <w:szCs w:val="18"/>
              </w:rPr>
            </w:pPr>
            <w:r w:rsidRPr="005F0230">
              <w:rPr>
                <w:rFonts w:ascii="Arial" w:hAnsi="Arial" w:cs="Arial"/>
                <w:sz w:val="16"/>
                <w:szCs w:val="18"/>
              </w:rPr>
              <w:t>Amount</w:t>
            </w:r>
          </w:p>
        </w:tc>
        <w:tc>
          <w:tcPr>
            <w:tcW w:w="1455" w:type="dxa"/>
            <w:tcBorders>
              <w:top w:val="nil"/>
              <w:left w:val="nil"/>
              <w:bottom w:val="nil"/>
              <w:right w:val="nil"/>
            </w:tcBorders>
            <w:shd w:val="clear" w:color="auto" w:fill="auto"/>
            <w:noWrap/>
            <w:vAlign w:val="bottom"/>
            <w:hideMark/>
          </w:tcPr>
          <w:p w14:paraId="117A7B6B" w14:textId="77777777" w:rsidR="005F0230" w:rsidRPr="005F0230" w:rsidRDefault="005F0230" w:rsidP="005F0230">
            <w:pPr>
              <w:rPr>
                <w:rFonts w:ascii="Arial" w:hAnsi="Arial" w:cs="Arial"/>
                <w:sz w:val="16"/>
                <w:szCs w:val="18"/>
              </w:rPr>
            </w:pPr>
          </w:p>
        </w:tc>
      </w:tr>
      <w:tr w:rsidR="005F0230" w:rsidRPr="005F0230" w14:paraId="637C6104"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31B8AA1" w14:textId="77777777" w:rsidR="005F0230" w:rsidRPr="005F0230" w:rsidRDefault="005F0230" w:rsidP="005F0230">
            <w:pPr>
              <w:jc w:val="right"/>
              <w:rPr>
                <w:rFonts w:ascii="Arial" w:hAnsi="Arial" w:cs="Arial"/>
                <w:sz w:val="16"/>
              </w:rPr>
            </w:pPr>
            <w:r w:rsidRPr="005F0230">
              <w:rPr>
                <w:rFonts w:ascii="Arial" w:hAnsi="Arial" w:cs="Arial"/>
                <w:sz w:val="16"/>
              </w:rPr>
              <w:t> </w:t>
            </w:r>
          </w:p>
        </w:tc>
        <w:tc>
          <w:tcPr>
            <w:tcW w:w="6636"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A1F5D0" w14:textId="77777777" w:rsidR="005F0230" w:rsidRPr="005F0230" w:rsidRDefault="005F0230" w:rsidP="005F0230">
            <w:pPr>
              <w:rPr>
                <w:rFonts w:ascii="Arial" w:hAnsi="Arial" w:cs="Arial"/>
                <w:sz w:val="16"/>
              </w:rPr>
            </w:pPr>
            <w:r w:rsidRPr="005F0230">
              <w:rPr>
                <w:rFonts w:ascii="Arial" w:hAnsi="Arial" w:cs="Arial"/>
                <w:sz w:val="16"/>
              </w:rPr>
              <w:t> </w:t>
            </w:r>
          </w:p>
        </w:tc>
        <w:tc>
          <w:tcPr>
            <w:tcW w:w="1206" w:type="dxa"/>
            <w:tcBorders>
              <w:top w:val="nil"/>
              <w:left w:val="nil"/>
              <w:bottom w:val="single" w:sz="4" w:space="0" w:color="auto"/>
              <w:right w:val="single" w:sz="4" w:space="0" w:color="auto"/>
            </w:tcBorders>
            <w:shd w:val="clear" w:color="auto" w:fill="auto"/>
            <w:noWrap/>
            <w:vAlign w:val="bottom"/>
            <w:hideMark/>
          </w:tcPr>
          <w:p w14:paraId="4A6016A9" w14:textId="7A1D0169" w:rsidR="005F0230" w:rsidRPr="005F0230" w:rsidRDefault="005F0230" w:rsidP="005F0230">
            <w:pPr>
              <w:rPr>
                <w:rFonts w:ascii="Arial" w:hAnsi="Arial" w:cs="Arial"/>
                <w:sz w:val="16"/>
              </w:rPr>
            </w:pPr>
            <w:r w:rsidRPr="005F0230">
              <w:rPr>
                <w:rFonts w:ascii="Arial" w:hAnsi="Arial" w:cs="Arial"/>
                <w:sz w:val="16"/>
              </w:rPr>
              <w:t> </w:t>
            </w:r>
            <w:r>
              <w:rPr>
                <w:rFonts w:ascii="Arial" w:hAnsi="Arial" w:cs="Arial"/>
                <w:sz w:val="16"/>
              </w:rPr>
              <w:t>£0.00</w:t>
            </w:r>
          </w:p>
        </w:tc>
        <w:tc>
          <w:tcPr>
            <w:tcW w:w="1455" w:type="dxa"/>
            <w:tcBorders>
              <w:top w:val="nil"/>
              <w:left w:val="nil"/>
              <w:bottom w:val="nil"/>
              <w:right w:val="nil"/>
            </w:tcBorders>
            <w:shd w:val="clear" w:color="auto" w:fill="auto"/>
            <w:noWrap/>
            <w:vAlign w:val="bottom"/>
            <w:hideMark/>
          </w:tcPr>
          <w:p w14:paraId="63523306" w14:textId="77777777" w:rsidR="005F0230" w:rsidRPr="005F0230" w:rsidRDefault="005F0230" w:rsidP="005F0230">
            <w:pPr>
              <w:rPr>
                <w:rFonts w:ascii="Arial" w:hAnsi="Arial" w:cs="Arial"/>
                <w:sz w:val="16"/>
              </w:rPr>
            </w:pPr>
          </w:p>
        </w:tc>
      </w:tr>
      <w:tr w:rsidR="005F0230" w:rsidRPr="005F0230" w14:paraId="71A0F2F2" w14:textId="77777777" w:rsidTr="005F0230">
        <w:trPr>
          <w:trHeight w:val="280"/>
        </w:trPr>
        <w:tc>
          <w:tcPr>
            <w:tcW w:w="3773" w:type="dxa"/>
            <w:gridSpan w:val="2"/>
            <w:tcBorders>
              <w:top w:val="single" w:sz="4" w:space="0" w:color="auto"/>
              <w:left w:val="single" w:sz="4" w:space="0" w:color="auto"/>
              <w:bottom w:val="single" w:sz="4" w:space="0" w:color="auto"/>
              <w:right w:val="nil"/>
            </w:tcBorders>
            <w:shd w:val="clear" w:color="000000" w:fill="D9D9D9"/>
            <w:noWrap/>
            <w:vAlign w:val="bottom"/>
            <w:hideMark/>
          </w:tcPr>
          <w:p w14:paraId="6ACBF021" w14:textId="77777777" w:rsidR="005F0230" w:rsidRPr="005F0230" w:rsidRDefault="005F0230" w:rsidP="005F0230">
            <w:pPr>
              <w:rPr>
                <w:rFonts w:ascii="Calibri" w:hAnsi="Calibri" w:cs="Calibri"/>
                <w:b/>
                <w:bCs/>
                <w:sz w:val="16"/>
              </w:rPr>
            </w:pPr>
            <w:r w:rsidRPr="005F0230">
              <w:rPr>
                <w:rFonts w:ascii="Calibri" w:hAnsi="Calibri" w:cs="Calibri"/>
                <w:b/>
                <w:bCs/>
                <w:sz w:val="16"/>
              </w:rPr>
              <w:t>Payments/cheques for approval</w:t>
            </w:r>
          </w:p>
        </w:tc>
        <w:tc>
          <w:tcPr>
            <w:tcW w:w="4178" w:type="dxa"/>
            <w:tcBorders>
              <w:top w:val="single" w:sz="4" w:space="0" w:color="auto"/>
              <w:left w:val="nil"/>
              <w:bottom w:val="single" w:sz="4" w:space="0" w:color="auto"/>
              <w:right w:val="nil"/>
            </w:tcBorders>
            <w:shd w:val="clear" w:color="000000" w:fill="D9D9D9"/>
            <w:noWrap/>
            <w:vAlign w:val="bottom"/>
            <w:hideMark/>
          </w:tcPr>
          <w:p w14:paraId="2CC8226B" w14:textId="77777777" w:rsidR="005F0230" w:rsidRPr="005F0230" w:rsidRDefault="005F0230" w:rsidP="005F0230">
            <w:pPr>
              <w:rPr>
                <w:rFonts w:ascii="Calibri" w:hAnsi="Calibri" w:cs="Calibri"/>
                <w:sz w:val="16"/>
                <w:szCs w:val="22"/>
              </w:rPr>
            </w:pPr>
            <w:r w:rsidRPr="005F0230">
              <w:rPr>
                <w:rFonts w:ascii="Calibri" w:hAnsi="Calibri" w:cs="Calibri"/>
                <w:sz w:val="16"/>
                <w:szCs w:val="22"/>
              </w:rPr>
              <w:t> </w:t>
            </w:r>
          </w:p>
        </w:tc>
        <w:tc>
          <w:tcPr>
            <w:tcW w:w="1206" w:type="dxa"/>
            <w:tcBorders>
              <w:top w:val="nil"/>
              <w:left w:val="nil"/>
              <w:bottom w:val="single" w:sz="4" w:space="0" w:color="auto"/>
              <w:right w:val="single" w:sz="4" w:space="0" w:color="auto"/>
            </w:tcBorders>
            <w:shd w:val="clear" w:color="000000" w:fill="D9D9D9"/>
            <w:noWrap/>
            <w:vAlign w:val="bottom"/>
            <w:hideMark/>
          </w:tcPr>
          <w:p w14:paraId="14DD233D" w14:textId="77777777" w:rsidR="005F0230" w:rsidRPr="005F0230" w:rsidRDefault="005F0230" w:rsidP="005F0230">
            <w:pPr>
              <w:rPr>
                <w:rFonts w:ascii="Calibri" w:hAnsi="Calibri" w:cs="Calibri"/>
                <w:sz w:val="16"/>
                <w:szCs w:val="22"/>
              </w:rPr>
            </w:pPr>
            <w:r w:rsidRPr="005F0230">
              <w:rPr>
                <w:rFonts w:ascii="Calibri" w:hAnsi="Calibri" w:cs="Calibri"/>
                <w:sz w:val="16"/>
                <w:szCs w:val="22"/>
              </w:rPr>
              <w:t> </w:t>
            </w:r>
          </w:p>
        </w:tc>
        <w:tc>
          <w:tcPr>
            <w:tcW w:w="1455" w:type="dxa"/>
            <w:tcBorders>
              <w:top w:val="nil"/>
              <w:left w:val="nil"/>
              <w:bottom w:val="nil"/>
              <w:right w:val="nil"/>
            </w:tcBorders>
            <w:shd w:val="clear" w:color="auto" w:fill="auto"/>
            <w:noWrap/>
            <w:vAlign w:val="bottom"/>
            <w:hideMark/>
          </w:tcPr>
          <w:p w14:paraId="029D8FC4" w14:textId="77777777" w:rsidR="005F0230" w:rsidRPr="005F0230" w:rsidRDefault="005F0230" w:rsidP="005F0230">
            <w:pPr>
              <w:rPr>
                <w:rFonts w:ascii="Calibri" w:hAnsi="Calibri" w:cs="Calibri"/>
                <w:sz w:val="16"/>
                <w:szCs w:val="22"/>
              </w:rPr>
            </w:pPr>
          </w:p>
        </w:tc>
      </w:tr>
      <w:tr w:rsidR="005F0230" w:rsidRPr="005F0230" w14:paraId="7BD24D24" w14:textId="77777777" w:rsidTr="005F0230">
        <w:trPr>
          <w:trHeight w:val="280"/>
        </w:trPr>
        <w:tc>
          <w:tcPr>
            <w:tcW w:w="1315" w:type="dxa"/>
            <w:tcBorders>
              <w:top w:val="nil"/>
              <w:left w:val="single" w:sz="4" w:space="0" w:color="auto"/>
              <w:bottom w:val="single" w:sz="4" w:space="0" w:color="auto"/>
              <w:right w:val="single" w:sz="4" w:space="0" w:color="auto"/>
            </w:tcBorders>
            <w:shd w:val="clear" w:color="000000" w:fill="E7E6E6"/>
            <w:noWrap/>
            <w:vAlign w:val="center"/>
            <w:hideMark/>
          </w:tcPr>
          <w:p w14:paraId="46951637" w14:textId="77777777" w:rsidR="005F0230" w:rsidRPr="005F0230" w:rsidRDefault="005F0230" w:rsidP="005F0230">
            <w:pPr>
              <w:jc w:val="right"/>
              <w:rPr>
                <w:rFonts w:ascii="Arial" w:hAnsi="Arial" w:cs="Arial"/>
                <w:b/>
                <w:bCs/>
                <w:sz w:val="16"/>
                <w:szCs w:val="18"/>
              </w:rPr>
            </w:pPr>
            <w:r w:rsidRPr="005F0230">
              <w:rPr>
                <w:rFonts w:ascii="Arial" w:hAnsi="Arial" w:cs="Arial"/>
                <w:b/>
                <w:bCs/>
                <w:sz w:val="16"/>
                <w:szCs w:val="18"/>
              </w:rPr>
              <w:t>Direct Debit</w:t>
            </w:r>
          </w:p>
        </w:tc>
        <w:tc>
          <w:tcPr>
            <w:tcW w:w="2457" w:type="dxa"/>
            <w:tcBorders>
              <w:top w:val="nil"/>
              <w:left w:val="nil"/>
              <w:bottom w:val="single" w:sz="4" w:space="0" w:color="auto"/>
              <w:right w:val="single" w:sz="4" w:space="0" w:color="auto"/>
            </w:tcBorders>
            <w:shd w:val="clear" w:color="000000" w:fill="E7E6E6"/>
            <w:vAlign w:val="center"/>
            <w:hideMark/>
          </w:tcPr>
          <w:p w14:paraId="608226E7" w14:textId="77777777" w:rsidR="005F0230" w:rsidRPr="005F0230" w:rsidRDefault="005F0230" w:rsidP="005F0230">
            <w:pPr>
              <w:jc w:val="center"/>
              <w:rPr>
                <w:rFonts w:ascii="Arial" w:hAnsi="Arial" w:cs="Arial"/>
                <w:b/>
                <w:bCs/>
                <w:sz w:val="16"/>
                <w:szCs w:val="18"/>
              </w:rPr>
            </w:pPr>
            <w:r w:rsidRPr="005F0230">
              <w:rPr>
                <w:rFonts w:ascii="Arial" w:hAnsi="Arial" w:cs="Arial"/>
                <w:b/>
                <w:bCs/>
                <w:sz w:val="16"/>
                <w:szCs w:val="18"/>
              </w:rPr>
              <w:t>Payee</w:t>
            </w:r>
          </w:p>
        </w:tc>
        <w:tc>
          <w:tcPr>
            <w:tcW w:w="4178" w:type="dxa"/>
            <w:tcBorders>
              <w:top w:val="nil"/>
              <w:left w:val="nil"/>
              <w:bottom w:val="single" w:sz="4" w:space="0" w:color="auto"/>
              <w:right w:val="single" w:sz="4" w:space="0" w:color="auto"/>
            </w:tcBorders>
            <w:shd w:val="clear" w:color="000000" w:fill="E7E6E6"/>
            <w:noWrap/>
            <w:vAlign w:val="center"/>
            <w:hideMark/>
          </w:tcPr>
          <w:p w14:paraId="7C1B4D79" w14:textId="77777777" w:rsidR="005F0230" w:rsidRPr="005F0230" w:rsidRDefault="005F0230" w:rsidP="005F0230">
            <w:pPr>
              <w:rPr>
                <w:rFonts w:ascii="Arial" w:hAnsi="Arial" w:cs="Arial"/>
                <w:b/>
                <w:bCs/>
                <w:sz w:val="16"/>
                <w:szCs w:val="18"/>
              </w:rPr>
            </w:pPr>
            <w:r w:rsidRPr="005F0230">
              <w:rPr>
                <w:rFonts w:ascii="Arial" w:hAnsi="Arial" w:cs="Arial"/>
                <w:b/>
                <w:bCs/>
                <w:sz w:val="16"/>
                <w:szCs w:val="18"/>
              </w:rPr>
              <w:t>Description</w:t>
            </w:r>
          </w:p>
        </w:tc>
        <w:tc>
          <w:tcPr>
            <w:tcW w:w="1206" w:type="dxa"/>
            <w:tcBorders>
              <w:top w:val="nil"/>
              <w:left w:val="nil"/>
              <w:bottom w:val="single" w:sz="4" w:space="0" w:color="auto"/>
              <w:right w:val="single" w:sz="4" w:space="0" w:color="auto"/>
            </w:tcBorders>
            <w:shd w:val="clear" w:color="000000" w:fill="E7E6E6"/>
            <w:vAlign w:val="center"/>
            <w:hideMark/>
          </w:tcPr>
          <w:p w14:paraId="3E7807D4" w14:textId="77777777" w:rsidR="005F0230" w:rsidRPr="005F0230" w:rsidRDefault="005F0230" w:rsidP="005F0230">
            <w:pPr>
              <w:rPr>
                <w:rFonts w:ascii="Arial" w:hAnsi="Arial" w:cs="Arial"/>
                <w:b/>
                <w:bCs/>
                <w:sz w:val="16"/>
                <w:szCs w:val="18"/>
              </w:rPr>
            </w:pPr>
            <w:r w:rsidRPr="005F0230">
              <w:rPr>
                <w:rFonts w:ascii="Arial" w:hAnsi="Arial" w:cs="Arial"/>
                <w:b/>
                <w:bCs/>
                <w:sz w:val="16"/>
                <w:szCs w:val="18"/>
              </w:rPr>
              <w:t>Amount</w:t>
            </w:r>
          </w:p>
        </w:tc>
        <w:tc>
          <w:tcPr>
            <w:tcW w:w="1455" w:type="dxa"/>
            <w:tcBorders>
              <w:top w:val="nil"/>
              <w:left w:val="nil"/>
              <w:bottom w:val="nil"/>
              <w:right w:val="nil"/>
            </w:tcBorders>
            <w:shd w:val="clear" w:color="auto" w:fill="auto"/>
            <w:noWrap/>
            <w:vAlign w:val="bottom"/>
            <w:hideMark/>
          </w:tcPr>
          <w:p w14:paraId="1DD12703" w14:textId="77777777" w:rsidR="005F0230" w:rsidRPr="005F0230" w:rsidRDefault="005F0230" w:rsidP="005F0230">
            <w:pPr>
              <w:rPr>
                <w:rFonts w:ascii="Arial" w:hAnsi="Arial" w:cs="Arial"/>
                <w:b/>
                <w:bCs/>
                <w:sz w:val="16"/>
                <w:szCs w:val="18"/>
              </w:rPr>
            </w:pPr>
          </w:p>
        </w:tc>
      </w:tr>
      <w:tr w:rsidR="005F0230" w:rsidRPr="005F0230" w14:paraId="3AD05DAA"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4DE660FA" w14:textId="77777777" w:rsidR="005F0230" w:rsidRPr="005F0230" w:rsidRDefault="005F0230" w:rsidP="005F0230">
            <w:pPr>
              <w:jc w:val="right"/>
              <w:rPr>
                <w:rFonts w:ascii="Arial" w:hAnsi="Arial" w:cs="Arial"/>
                <w:sz w:val="16"/>
              </w:rPr>
            </w:pPr>
            <w:r w:rsidRPr="005F0230">
              <w:rPr>
                <w:rFonts w:ascii="Arial" w:hAnsi="Arial" w:cs="Arial"/>
                <w:sz w:val="16"/>
              </w:rPr>
              <w:t>10.12.18</w:t>
            </w:r>
          </w:p>
        </w:tc>
        <w:tc>
          <w:tcPr>
            <w:tcW w:w="2457" w:type="dxa"/>
            <w:tcBorders>
              <w:top w:val="nil"/>
              <w:left w:val="nil"/>
              <w:bottom w:val="single" w:sz="4" w:space="0" w:color="auto"/>
              <w:right w:val="single" w:sz="4" w:space="0" w:color="auto"/>
            </w:tcBorders>
            <w:shd w:val="clear" w:color="auto" w:fill="auto"/>
            <w:noWrap/>
            <w:vAlign w:val="bottom"/>
            <w:hideMark/>
          </w:tcPr>
          <w:p w14:paraId="1A233D40" w14:textId="77777777" w:rsidR="005F0230" w:rsidRPr="005F0230" w:rsidRDefault="005F0230" w:rsidP="005F0230">
            <w:pPr>
              <w:rPr>
                <w:rFonts w:ascii="Arial" w:hAnsi="Arial" w:cs="Arial"/>
                <w:sz w:val="16"/>
              </w:rPr>
            </w:pPr>
            <w:r w:rsidRPr="005F0230">
              <w:rPr>
                <w:rFonts w:ascii="Arial" w:hAnsi="Arial" w:cs="Arial"/>
                <w:sz w:val="16"/>
              </w:rPr>
              <w:t>Wave</w:t>
            </w:r>
          </w:p>
        </w:tc>
        <w:tc>
          <w:tcPr>
            <w:tcW w:w="4178" w:type="dxa"/>
            <w:tcBorders>
              <w:top w:val="nil"/>
              <w:left w:val="nil"/>
              <w:bottom w:val="single" w:sz="4" w:space="0" w:color="auto"/>
              <w:right w:val="single" w:sz="4" w:space="0" w:color="auto"/>
            </w:tcBorders>
            <w:shd w:val="clear" w:color="auto" w:fill="auto"/>
            <w:noWrap/>
            <w:vAlign w:val="bottom"/>
            <w:hideMark/>
          </w:tcPr>
          <w:p w14:paraId="54F17F57" w14:textId="77777777" w:rsidR="005F0230" w:rsidRPr="005F0230" w:rsidRDefault="005F0230" w:rsidP="005F0230">
            <w:pPr>
              <w:rPr>
                <w:rFonts w:ascii="Arial" w:hAnsi="Arial" w:cs="Arial"/>
                <w:sz w:val="16"/>
              </w:rPr>
            </w:pPr>
            <w:r w:rsidRPr="005F0230">
              <w:rPr>
                <w:rFonts w:ascii="Arial" w:hAnsi="Arial" w:cs="Arial"/>
                <w:sz w:val="16"/>
              </w:rPr>
              <w:t>Dec 18 Water</w:t>
            </w:r>
          </w:p>
        </w:tc>
        <w:tc>
          <w:tcPr>
            <w:tcW w:w="1206" w:type="dxa"/>
            <w:tcBorders>
              <w:top w:val="nil"/>
              <w:left w:val="nil"/>
              <w:bottom w:val="single" w:sz="4" w:space="0" w:color="auto"/>
              <w:right w:val="single" w:sz="4" w:space="0" w:color="auto"/>
            </w:tcBorders>
            <w:shd w:val="clear" w:color="auto" w:fill="auto"/>
            <w:noWrap/>
            <w:vAlign w:val="bottom"/>
            <w:hideMark/>
          </w:tcPr>
          <w:p w14:paraId="4FAF0432" w14:textId="77777777" w:rsidR="005F0230" w:rsidRPr="005F0230" w:rsidRDefault="005F0230" w:rsidP="005F0230">
            <w:pPr>
              <w:jc w:val="right"/>
              <w:rPr>
                <w:rFonts w:ascii="Arial" w:hAnsi="Arial" w:cs="Arial"/>
                <w:sz w:val="16"/>
              </w:rPr>
            </w:pPr>
            <w:r w:rsidRPr="005F0230">
              <w:rPr>
                <w:rFonts w:ascii="Arial" w:hAnsi="Arial" w:cs="Arial"/>
                <w:sz w:val="16"/>
              </w:rPr>
              <w:t>4.00</w:t>
            </w:r>
          </w:p>
        </w:tc>
        <w:tc>
          <w:tcPr>
            <w:tcW w:w="1455" w:type="dxa"/>
            <w:tcBorders>
              <w:top w:val="nil"/>
              <w:left w:val="nil"/>
              <w:bottom w:val="nil"/>
              <w:right w:val="nil"/>
            </w:tcBorders>
            <w:shd w:val="clear" w:color="auto" w:fill="auto"/>
            <w:noWrap/>
            <w:vAlign w:val="bottom"/>
            <w:hideMark/>
          </w:tcPr>
          <w:p w14:paraId="0840D8F8" w14:textId="56F730AB" w:rsidR="005F0230" w:rsidRPr="005F0230" w:rsidRDefault="005F0230" w:rsidP="005F0230">
            <w:pPr>
              <w:rPr>
                <w:rFonts w:ascii="Calibri" w:hAnsi="Calibri" w:cs="Calibri"/>
                <w:i/>
                <w:iCs/>
                <w:sz w:val="14"/>
                <w:szCs w:val="16"/>
              </w:rPr>
            </w:pPr>
            <w:r>
              <w:rPr>
                <w:rFonts w:ascii="Calibri" w:hAnsi="Calibri" w:cs="Calibri"/>
                <w:i/>
                <w:iCs/>
                <w:sz w:val="14"/>
                <w:szCs w:val="16"/>
              </w:rPr>
              <w:t>S</w:t>
            </w:r>
            <w:r w:rsidRPr="005F0230">
              <w:rPr>
                <w:rFonts w:ascii="Calibri" w:hAnsi="Calibri" w:cs="Calibri"/>
                <w:i/>
                <w:iCs/>
                <w:sz w:val="14"/>
                <w:szCs w:val="16"/>
              </w:rPr>
              <w:t>tatement 15</w:t>
            </w:r>
          </w:p>
        </w:tc>
      </w:tr>
      <w:tr w:rsidR="005F0230" w:rsidRPr="005F0230" w14:paraId="694D2B43" w14:textId="77777777" w:rsidTr="005F0230">
        <w:trPr>
          <w:trHeight w:val="276"/>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66A605BE" w14:textId="77777777" w:rsidR="005F0230" w:rsidRPr="005F0230" w:rsidRDefault="005F0230" w:rsidP="005F0230">
            <w:pPr>
              <w:jc w:val="right"/>
              <w:rPr>
                <w:rFonts w:ascii="Arial" w:hAnsi="Arial" w:cs="Arial"/>
                <w:sz w:val="16"/>
              </w:rPr>
            </w:pPr>
            <w:r w:rsidRPr="005F0230">
              <w:rPr>
                <w:rFonts w:ascii="Arial" w:hAnsi="Arial" w:cs="Arial"/>
                <w:sz w:val="16"/>
              </w:rPr>
              <w:t>11.12.18</w:t>
            </w:r>
          </w:p>
        </w:tc>
        <w:tc>
          <w:tcPr>
            <w:tcW w:w="2457" w:type="dxa"/>
            <w:tcBorders>
              <w:top w:val="nil"/>
              <w:left w:val="nil"/>
              <w:bottom w:val="single" w:sz="4" w:space="0" w:color="auto"/>
              <w:right w:val="single" w:sz="4" w:space="0" w:color="auto"/>
            </w:tcBorders>
            <w:shd w:val="clear" w:color="auto" w:fill="auto"/>
            <w:noWrap/>
            <w:vAlign w:val="bottom"/>
            <w:hideMark/>
          </w:tcPr>
          <w:p w14:paraId="0A3732B4" w14:textId="77777777" w:rsidR="005F0230" w:rsidRPr="005F0230" w:rsidRDefault="005F0230" w:rsidP="005F0230">
            <w:pPr>
              <w:rPr>
                <w:rFonts w:ascii="Arial" w:hAnsi="Arial" w:cs="Arial"/>
                <w:sz w:val="16"/>
              </w:rPr>
            </w:pPr>
            <w:r w:rsidRPr="005F0230">
              <w:rPr>
                <w:rFonts w:ascii="Arial" w:hAnsi="Arial" w:cs="Arial"/>
                <w:sz w:val="16"/>
              </w:rPr>
              <w:t>EON</w:t>
            </w:r>
          </w:p>
        </w:tc>
        <w:tc>
          <w:tcPr>
            <w:tcW w:w="4178" w:type="dxa"/>
            <w:tcBorders>
              <w:top w:val="nil"/>
              <w:left w:val="nil"/>
              <w:bottom w:val="single" w:sz="4" w:space="0" w:color="auto"/>
              <w:right w:val="single" w:sz="4" w:space="0" w:color="auto"/>
            </w:tcBorders>
            <w:shd w:val="clear" w:color="auto" w:fill="auto"/>
            <w:noWrap/>
            <w:vAlign w:val="bottom"/>
            <w:hideMark/>
          </w:tcPr>
          <w:p w14:paraId="02A0CD5B" w14:textId="77777777" w:rsidR="005F0230" w:rsidRPr="005F0230" w:rsidRDefault="005F0230" w:rsidP="005F0230">
            <w:pPr>
              <w:rPr>
                <w:rFonts w:ascii="Arial" w:hAnsi="Arial" w:cs="Arial"/>
                <w:sz w:val="16"/>
              </w:rPr>
            </w:pPr>
            <w:r w:rsidRPr="005F0230">
              <w:rPr>
                <w:rFonts w:ascii="Arial" w:hAnsi="Arial" w:cs="Arial"/>
                <w:sz w:val="16"/>
              </w:rPr>
              <w:t>Nov18 Electricity Streetlighting</w:t>
            </w:r>
          </w:p>
        </w:tc>
        <w:tc>
          <w:tcPr>
            <w:tcW w:w="1206" w:type="dxa"/>
            <w:tcBorders>
              <w:top w:val="nil"/>
              <w:left w:val="nil"/>
              <w:bottom w:val="single" w:sz="4" w:space="0" w:color="auto"/>
              <w:right w:val="single" w:sz="4" w:space="0" w:color="auto"/>
            </w:tcBorders>
            <w:shd w:val="clear" w:color="auto" w:fill="auto"/>
            <w:noWrap/>
            <w:vAlign w:val="bottom"/>
            <w:hideMark/>
          </w:tcPr>
          <w:p w14:paraId="6DF2C4BE" w14:textId="77777777" w:rsidR="005F0230" w:rsidRPr="005F0230" w:rsidRDefault="005F0230" w:rsidP="005F0230">
            <w:pPr>
              <w:jc w:val="right"/>
              <w:rPr>
                <w:rFonts w:ascii="Arial" w:hAnsi="Arial" w:cs="Arial"/>
                <w:sz w:val="16"/>
              </w:rPr>
            </w:pPr>
            <w:r w:rsidRPr="005F0230">
              <w:rPr>
                <w:rFonts w:ascii="Arial" w:hAnsi="Arial" w:cs="Arial"/>
                <w:sz w:val="16"/>
              </w:rPr>
              <w:t>94.79</w:t>
            </w:r>
          </w:p>
        </w:tc>
        <w:tc>
          <w:tcPr>
            <w:tcW w:w="1455" w:type="dxa"/>
            <w:tcBorders>
              <w:top w:val="nil"/>
              <w:left w:val="nil"/>
              <w:bottom w:val="nil"/>
              <w:right w:val="nil"/>
            </w:tcBorders>
            <w:shd w:val="clear" w:color="auto" w:fill="auto"/>
            <w:noWrap/>
            <w:vAlign w:val="bottom"/>
            <w:hideMark/>
          </w:tcPr>
          <w:p w14:paraId="15729F12" w14:textId="0EDD5ED9" w:rsidR="005F0230" w:rsidRPr="005F0230" w:rsidRDefault="005F0230" w:rsidP="005F0230">
            <w:pPr>
              <w:rPr>
                <w:rFonts w:ascii="Calibri" w:hAnsi="Calibri" w:cs="Calibri"/>
                <w:i/>
                <w:iCs/>
                <w:sz w:val="14"/>
                <w:szCs w:val="16"/>
              </w:rPr>
            </w:pPr>
            <w:r>
              <w:rPr>
                <w:rFonts w:ascii="Calibri" w:hAnsi="Calibri" w:cs="Calibri"/>
                <w:i/>
                <w:iCs/>
                <w:sz w:val="14"/>
                <w:szCs w:val="16"/>
              </w:rPr>
              <w:t>S</w:t>
            </w:r>
            <w:r w:rsidRPr="005F0230">
              <w:rPr>
                <w:rFonts w:ascii="Calibri" w:hAnsi="Calibri" w:cs="Calibri"/>
                <w:i/>
                <w:iCs/>
                <w:sz w:val="14"/>
                <w:szCs w:val="16"/>
              </w:rPr>
              <w:t>tatement 16</w:t>
            </w:r>
          </w:p>
        </w:tc>
      </w:tr>
      <w:tr w:rsidR="005F0230" w:rsidRPr="005F0230" w14:paraId="1131CE46"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0818C3F" w14:textId="01079659" w:rsidR="005F0230" w:rsidRPr="005F0230" w:rsidRDefault="00AA1E41" w:rsidP="005F0230">
            <w:pPr>
              <w:jc w:val="right"/>
              <w:rPr>
                <w:rFonts w:ascii="Arial" w:hAnsi="Arial" w:cs="Arial"/>
                <w:sz w:val="16"/>
              </w:rPr>
            </w:pPr>
            <w:r>
              <w:rPr>
                <w:rFonts w:ascii="Arial" w:hAnsi="Arial" w:cs="Arial"/>
                <w:sz w:val="16"/>
              </w:rPr>
              <w:t>0</w:t>
            </w:r>
            <w:r w:rsidR="005F0230" w:rsidRPr="005F0230">
              <w:rPr>
                <w:rFonts w:ascii="Arial" w:hAnsi="Arial" w:cs="Arial"/>
                <w:sz w:val="16"/>
              </w:rPr>
              <w:t>9.</w:t>
            </w:r>
            <w:r>
              <w:rPr>
                <w:rFonts w:ascii="Arial" w:hAnsi="Arial" w:cs="Arial"/>
                <w:sz w:val="16"/>
              </w:rPr>
              <w:t>0</w:t>
            </w:r>
            <w:r w:rsidR="005F0230" w:rsidRPr="005F0230">
              <w:rPr>
                <w:rFonts w:ascii="Arial" w:hAnsi="Arial" w:cs="Arial"/>
                <w:sz w:val="16"/>
              </w:rPr>
              <w:t>1.1</w:t>
            </w:r>
            <w:r>
              <w:rPr>
                <w:rFonts w:ascii="Arial" w:hAnsi="Arial" w:cs="Arial"/>
                <w:sz w:val="16"/>
              </w:rPr>
              <w:t>9</w:t>
            </w:r>
          </w:p>
        </w:tc>
        <w:tc>
          <w:tcPr>
            <w:tcW w:w="2457" w:type="dxa"/>
            <w:tcBorders>
              <w:top w:val="nil"/>
              <w:left w:val="nil"/>
              <w:bottom w:val="single" w:sz="4" w:space="0" w:color="auto"/>
              <w:right w:val="single" w:sz="4" w:space="0" w:color="auto"/>
            </w:tcBorders>
            <w:shd w:val="clear" w:color="auto" w:fill="auto"/>
            <w:noWrap/>
            <w:vAlign w:val="center"/>
            <w:hideMark/>
          </w:tcPr>
          <w:p w14:paraId="14EE1DBD" w14:textId="77777777" w:rsidR="005F0230" w:rsidRPr="005F0230" w:rsidRDefault="005F0230" w:rsidP="005F0230">
            <w:pPr>
              <w:rPr>
                <w:rFonts w:ascii="Arial" w:hAnsi="Arial" w:cs="Arial"/>
                <w:sz w:val="16"/>
              </w:rPr>
            </w:pPr>
            <w:proofErr w:type="spellStart"/>
            <w:r w:rsidRPr="005F0230">
              <w:rPr>
                <w:rFonts w:ascii="Arial" w:hAnsi="Arial" w:cs="Arial"/>
                <w:sz w:val="16"/>
              </w:rPr>
              <w:t>Westcotec</w:t>
            </w:r>
            <w:proofErr w:type="spellEnd"/>
          </w:p>
        </w:tc>
        <w:tc>
          <w:tcPr>
            <w:tcW w:w="4178" w:type="dxa"/>
            <w:tcBorders>
              <w:top w:val="nil"/>
              <w:left w:val="nil"/>
              <w:bottom w:val="single" w:sz="4" w:space="0" w:color="auto"/>
              <w:right w:val="single" w:sz="4" w:space="0" w:color="auto"/>
            </w:tcBorders>
            <w:shd w:val="clear" w:color="auto" w:fill="auto"/>
            <w:noWrap/>
            <w:vAlign w:val="bottom"/>
            <w:hideMark/>
          </w:tcPr>
          <w:p w14:paraId="0DF78EC4" w14:textId="77777777" w:rsidR="005F0230" w:rsidRPr="005F0230" w:rsidRDefault="005F0230" w:rsidP="005F0230">
            <w:pPr>
              <w:rPr>
                <w:rFonts w:ascii="Arial" w:hAnsi="Arial" w:cs="Arial"/>
                <w:sz w:val="16"/>
              </w:rPr>
            </w:pPr>
            <w:r w:rsidRPr="005F0230">
              <w:rPr>
                <w:rFonts w:ascii="Arial" w:hAnsi="Arial" w:cs="Arial"/>
                <w:sz w:val="16"/>
              </w:rPr>
              <w:t xml:space="preserve">Streetlight </w:t>
            </w:r>
            <w:proofErr w:type="spellStart"/>
            <w:r w:rsidRPr="005F0230">
              <w:rPr>
                <w:rFonts w:ascii="Arial" w:hAnsi="Arial" w:cs="Arial"/>
                <w:sz w:val="16"/>
              </w:rPr>
              <w:t>Maint</w:t>
            </w:r>
            <w:proofErr w:type="spellEnd"/>
            <w:r w:rsidRPr="005F0230">
              <w:rPr>
                <w:rFonts w:ascii="Arial" w:hAnsi="Arial" w:cs="Arial"/>
                <w:sz w:val="16"/>
              </w:rPr>
              <w:t xml:space="preserve"> Dec18</w:t>
            </w:r>
          </w:p>
        </w:tc>
        <w:tc>
          <w:tcPr>
            <w:tcW w:w="1206" w:type="dxa"/>
            <w:tcBorders>
              <w:top w:val="nil"/>
              <w:left w:val="nil"/>
              <w:bottom w:val="single" w:sz="4" w:space="0" w:color="auto"/>
              <w:right w:val="single" w:sz="4" w:space="0" w:color="auto"/>
            </w:tcBorders>
            <w:shd w:val="clear" w:color="auto" w:fill="auto"/>
            <w:noWrap/>
            <w:vAlign w:val="bottom"/>
            <w:hideMark/>
          </w:tcPr>
          <w:p w14:paraId="6D2CA408" w14:textId="77777777" w:rsidR="005F0230" w:rsidRPr="005F0230" w:rsidRDefault="005F0230" w:rsidP="005F0230">
            <w:pPr>
              <w:jc w:val="right"/>
              <w:rPr>
                <w:rFonts w:ascii="Arial" w:hAnsi="Arial" w:cs="Arial"/>
                <w:sz w:val="16"/>
              </w:rPr>
            </w:pPr>
            <w:r w:rsidRPr="005F0230">
              <w:rPr>
                <w:rFonts w:ascii="Arial" w:hAnsi="Arial" w:cs="Arial"/>
                <w:sz w:val="16"/>
              </w:rPr>
              <w:t>19.10</w:t>
            </w:r>
          </w:p>
        </w:tc>
        <w:tc>
          <w:tcPr>
            <w:tcW w:w="1455" w:type="dxa"/>
            <w:tcBorders>
              <w:top w:val="nil"/>
              <w:left w:val="nil"/>
              <w:bottom w:val="nil"/>
              <w:right w:val="nil"/>
            </w:tcBorders>
            <w:shd w:val="clear" w:color="auto" w:fill="auto"/>
            <w:noWrap/>
            <w:vAlign w:val="bottom"/>
            <w:hideMark/>
          </w:tcPr>
          <w:p w14:paraId="649DB4E6" w14:textId="77777777" w:rsidR="005F0230" w:rsidRPr="005F0230" w:rsidRDefault="005F0230" w:rsidP="005F0230">
            <w:pPr>
              <w:jc w:val="right"/>
              <w:rPr>
                <w:rFonts w:ascii="Arial" w:hAnsi="Arial" w:cs="Arial"/>
                <w:sz w:val="16"/>
              </w:rPr>
            </w:pPr>
          </w:p>
        </w:tc>
      </w:tr>
      <w:tr w:rsidR="005F0230" w:rsidRPr="005F0230" w14:paraId="15720264"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3EC30A6D" w14:textId="77777777" w:rsidR="005F0230" w:rsidRPr="005F0230" w:rsidRDefault="005F0230" w:rsidP="005F0230">
            <w:pPr>
              <w:rPr>
                <w:rFonts w:ascii="Arial" w:hAnsi="Arial" w:cs="Arial"/>
                <w:sz w:val="16"/>
              </w:rPr>
            </w:pPr>
            <w:r w:rsidRPr="005F0230">
              <w:rPr>
                <w:rFonts w:ascii="Arial" w:hAnsi="Arial" w:cs="Arial"/>
                <w:sz w:val="16"/>
              </w:rPr>
              <w:t> </w:t>
            </w:r>
          </w:p>
        </w:tc>
        <w:tc>
          <w:tcPr>
            <w:tcW w:w="2457" w:type="dxa"/>
            <w:tcBorders>
              <w:top w:val="nil"/>
              <w:left w:val="nil"/>
              <w:bottom w:val="single" w:sz="4" w:space="0" w:color="auto"/>
              <w:right w:val="single" w:sz="4" w:space="0" w:color="auto"/>
            </w:tcBorders>
            <w:shd w:val="clear" w:color="auto" w:fill="auto"/>
            <w:noWrap/>
            <w:vAlign w:val="bottom"/>
            <w:hideMark/>
          </w:tcPr>
          <w:p w14:paraId="5B73DDE0" w14:textId="77777777" w:rsidR="005F0230" w:rsidRPr="005F0230" w:rsidRDefault="005F0230" w:rsidP="005F0230">
            <w:pPr>
              <w:rPr>
                <w:rFonts w:ascii="Arial" w:hAnsi="Arial" w:cs="Arial"/>
                <w:sz w:val="16"/>
              </w:rPr>
            </w:pPr>
            <w:r w:rsidRPr="005F0230">
              <w:rPr>
                <w:rFonts w:ascii="Arial" w:hAnsi="Arial" w:cs="Arial"/>
                <w:sz w:val="16"/>
              </w:rPr>
              <w:t> </w:t>
            </w:r>
          </w:p>
        </w:tc>
        <w:tc>
          <w:tcPr>
            <w:tcW w:w="4178" w:type="dxa"/>
            <w:tcBorders>
              <w:top w:val="nil"/>
              <w:left w:val="nil"/>
              <w:bottom w:val="single" w:sz="4" w:space="0" w:color="auto"/>
              <w:right w:val="single" w:sz="4" w:space="0" w:color="auto"/>
            </w:tcBorders>
            <w:shd w:val="clear" w:color="auto" w:fill="auto"/>
            <w:noWrap/>
            <w:vAlign w:val="bottom"/>
            <w:hideMark/>
          </w:tcPr>
          <w:p w14:paraId="0713B1E5" w14:textId="77777777" w:rsidR="005F0230" w:rsidRPr="005F0230" w:rsidRDefault="005F0230" w:rsidP="005F0230">
            <w:pPr>
              <w:rPr>
                <w:rFonts w:ascii="Arial" w:hAnsi="Arial" w:cs="Arial"/>
                <w:b/>
                <w:bCs/>
                <w:sz w:val="16"/>
              </w:rPr>
            </w:pPr>
            <w:r w:rsidRPr="005F0230">
              <w:rPr>
                <w:rFonts w:ascii="Arial" w:hAnsi="Arial" w:cs="Arial"/>
                <w:b/>
                <w:bCs/>
                <w:sz w:val="16"/>
              </w:rPr>
              <w:t>Subtotal Direct Debits</w:t>
            </w:r>
          </w:p>
        </w:tc>
        <w:tc>
          <w:tcPr>
            <w:tcW w:w="1206" w:type="dxa"/>
            <w:tcBorders>
              <w:top w:val="nil"/>
              <w:left w:val="nil"/>
              <w:bottom w:val="single" w:sz="4" w:space="0" w:color="auto"/>
              <w:right w:val="single" w:sz="4" w:space="0" w:color="auto"/>
            </w:tcBorders>
            <w:shd w:val="clear" w:color="auto" w:fill="auto"/>
            <w:noWrap/>
            <w:vAlign w:val="bottom"/>
            <w:hideMark/>
          </w:tcPr>
          <w:p w14:paraId="199C57AA" w14:textId="77777777" w:rsidR="005F0230" w:rsidRPr="005F0230" w:rsidRDefault="005F0230" w:rsidP="005F0230">
            <w:pPr>
              <w:jc w:val="right"/>
              <w:rPr>
                <w:rFonts w:ascii="Arial" w:hAnsi="Arial" w:cs="Arial"/>
                <w:b/>
                <w:bCs/>
                <w:sz w:val="16"/>
              </w:rPr>
            </w:pPr>
            <w:r w:rsidRPr="005F0230">
              <w:rPr>
                <w:rFonts w:ascii="Arial" w:hAnsi="Arial" w:cs="Arial"/>
                <w:b/>
                <w:bCs/>
                <w:sz w:val="16"/>
              </w:rPr>
              <w:t>117.89</w:t>
            </w:r>
          </w:p>
        </w:tc>
        <w:tc>
          <w:tcPr>
            <w:tcW w:w="1455" w:type="dxa"/>
            <w:tcBorders>
              <w:top w:val="nil"/>
              <w:left w:val="nil"/>
              <w:bottom w:val="nil"/>
              <w:right w:val="nil"/>
            </w:tcBorders>
            <w:shd w:val="clear" w:color="auto" w:fill="auto"/>
            <w:noWrap/>
            <w:vAlign w:val="bottom"/>
            <w:hideMark/>
          </w:tcPr>
          <w:p w14:paraId="1DDBD473" w14:textId="77777777" w:rsidR="005F0230" w:rsidRPr="005F0230" w:rsidRDefault="005F0230" w:rsidP="005F0230">
            <w:pPr>
              <w:jc w:val="right"/>
              <w:rPr>
                <w:rFonts w:ascii="Arial" w:hAnsi="Arial" w:cs="Arial"/>
                <w:b/>
                <w:bCs/>
                <w:sz w:val="16"/>
              </w:rPr>
            </w:pPr>
          </w:p>
        </w:tc>
      </w:tr>
      <w:tr w:rsidR="005F0230" w:rsidRPr="005F0230" w14:paraId="24C018AB"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1D27C29" w14:textId="77777777" w:rsidR="005F0230" w:rsidRPr="005F0230" w:rsidRDefault="005F0230" w:rsidP="005F0230">
            <w:pPr>
              <w:rPr>
                <w:rFonts w:ascii="Arial" w:hAnsi="Arial" w:cs="Arial"/>
                <w:sz w:val="16"/>
              </w:rPr>
            </w:pPr>
            <w:r w:rsidRPr="005F0230">
              <w:rPr>
                <w:rFonts w:ascii="Arial" w:hAnsi="Arial" w:cs="Arial"/>
                <w:sz w:val="16"/>
              </w:rPr>
              <w:t> </w:t>
            </w:r>
          </w:p>
        </w:tc>
        <w:tc>
          <w:tcPr>
            <w:tcW w:w="2457" w:type="dxa"/>
            <w:tcBorders>
              <w:top w:val="nil"/>
              <w:left w:val="nil"/>
              <w:bottom w:val="single" w:sz="4" w:space="0" w:color="auto"/>
              <w:right w:val="single" w:sz="4" w:space="0" w:color="auto"/>
            </w:tcBorders>
            <w:shd w:val="clear" w:color="auto" w:fill="auto"/>
            <w:noWrap/>
            <w:vAlign w:val="bottom"/>
            <w:hideMark/>
          </w:tcPr>
          <w:p w14:paraId="12F215D3" w14:textId="77777777" w:rsidR="005F0230" w:rsidRPr="005F0230" w:rsidRDefault="005F0230" w:rsidP="005F0230">
            <w:pPr>
              <w:rPr>
                <w:rFonts w:ascii="Arial" w:hAnsi="Arial" w:cs="Arial"/>
                <w:sz w:val="16"/>
              </w:rPr>
            </w:pPr>
            <w:r w:rsidRPr="005F0230">
              <w:rPr>
                <w:rFonts w:ascii="Arial" w:hAnsi="Arial" w:cs="Arial"/>
                <w:sz w:val="16"/>
              </w:rPr>
              <w:t> </w:t>
            </w:r>
          </w:p>
        </w:tc>
        <w:tc>
          <w:tcPr>
            <w:tcW w:w="4178" w:type="dxa"/>
            <w:tcBorders>
              <w:top w:val="nil"/>
              <w:left w:val="nil"/>
              <w:bottom w:val="single" w:sz="4" w:space="0" w:color="auto"/>
              <w:right w:val="single" w:sz="4" w:space="0" w:color="auto"/>
            </w:tcBorders>
            <w:shd w:val="clear" w:color="auto" w:fill="auto"/>
            <w:noWrap/>
            <w:vAlign w:val="bottom"/>
            <w:hideMark/>
          </w:tcPr>
          <w:p w14:paraId="6C3C0CD3" w14:textId="77777777" w:rsidR="005F0230" w:rsidRPr="005F0230" w:rsidRDefault="005F0230" w:rsidP="005F0230">
            <w:pPr>
              <w:rPr>
                <w:rFonts w:ascii="Arial" w:hAnsi="Arial" w:cs="Arial"/>
                <w:b/>
                <w:bCs/>
                <w:sz w:val="16"/>
              </w:rPr>
            </w:pPr>
            <w:r w:rsidRPr="005F0230">
              <w:rPr>
                <w:rFonts w:ascii="Arial" w:hAnsi="Arial" w:cs="Arial"/>
                <w:b/>
                <w:bCs/>
                <w:sz w:val="16"/>
              </w:rPr>
              <w:t> </w:t>
            </w:r>
          </w:p>
        </w:tc>
        <w:tc>
          <w:tcPr>
            <w:tcW w:w="1206" w:type="dxa"/>
            <w:tcBorders>
              <w:top w:val="nil"/>
              <w:left w:val="nil"/>
              <w:bottom w:val="single" w:sz="4" w:space="0" w:color="auto"/>
              <w:right w:val="single" w:sz="4" w:space="0" w:color="auto"/>
            </w:tcBorders>
            <w:shd w:val="clear" w:color="auto" w:fill="auto"/>
            <w:noWrap/>
            <w:vAlign w:val="bottom"/>
            <w:hideMark/>
          </w:tcPr>
          <w:p w14:paraId="56C4FE4D" w14:textId="77777777" w:rsidR="005F0230" w:rsidRPr="005F0230" w:rsidRDefault="005F0230" w:rsidP="005F0230">
            <w:pPr>
              <w:rPr>
                <w:rFonts w:ascii="Arial" w:hAnsi="Arial" w:cs="Arial"/>
                <w:b/>
                <w:bCs/>
                <w:sz w:val="16"/>
              </w:rPr>
            </w:pPr>
            <w:r w:rsidRPr="005F0230">
              <w:rPr>
                <w:rFonts w:ascii="Arial" w:hAnsi="Arial" w:cs="Arial"/>
                <w:b/>
                <w:bCs/>
                <w:sz w:val="16"/>
              </w:rPr>
              <w:t> </w:t>
            </w:r>
          </w:p>
        </w:tc>
        <w:tc>
          <w:tcPr>
            <w:tcW w:w="1455" w:type="dxa"/>
            <w:tcBorders>
              <w:top w:val="nil"/>
              <w:left w:val="nil"/>
              <w:bottom w:val="nil"/>
              <w:right w:val="nil"/>
            </w:tcBorders>
            <w:shd w:val="clear" w:color="auto" w:fill="auto"/>
            <w:noWrap/>
            <w:vAlign w:val="bottom"/>
            <w:hideMark/>
          </w:tcPr>
          <w:p w14:paraId="5E5CAF5B" w14:textId="77777777" w:rsidR="005F0230" w:rsidRPr="005F0230" w:rsidRDefault="005F0230" w:rsidP="005F0230">
            <w:pPr>
              <w:rPr>
                <w:rFonts w:ascii="Arial" w:hAnsi="Arial" w:cs="Arial"/>
                <w:b/>
                <w:bCs/>
                <w:sz w:val="16"/>
              </w:rPr>
            </w:pPr>
          </w:p>
        </w:tc>
      </w:tr>
      <w:tr w:rsidR="005F0230" w:rsidRPr="005F0230" w14:paraId="2117A801" w14:textId="77777777" w:rsidTr="005F0230">
        <w:trPr>
          <w:trHeight w:val="280"/>
        </w:trPr>
        <w:tc>
          <w:tcPr>
            <w:tcW w:w="1315" w:type="dxa"/>
            <w:tcBorders>
              <w:top w:val="nil"/>
              <w:left w:val="single" w:sz="4" w:space="0" w:color="auto"/>
              <w:bottom w:val="single" w:sz="4" w:space="0" w:color="auto"/>
              <w:right w:val="single" w:sz="4" w:space="0" w:color="auto"/>
            </w:tcBorders>
            <w:shd w:val="clear" w:color="000000" w:fill="E7E6E6"/>
            <w:noWrap/>
            <w:vAlign w:val="center"/>
            <w:hideMark/>
          </w:tcPr>
          <w:p w14:paraId="787F0D18" w14:textId="77777777" w:rsidR="005F0230" w:rsidRPr="005F0230" w:rsidRDefault="005F0230" w:rsidP="005F0230">
            <w:pPr>
              <w:jc w:val="right"/>
              <w:rPr>
                <w:rFonts w:ascii="Arial" w:hAnsi="Arial" w:cs="Arial"/>
                <w:b/>
                <w:bCs/>
                <w:sz w:val="16"/>
                <w:szCs w:val="18"/>
              </w:rPr>
            </w:pPr>
            <w:r w:rsidRPr="005F0230">
              <w:rPr>
                <w:rFonts w:ascii="Arial" w:hAnsi="Arial" w:cs="Arial"/>
                <w:b/>
                <w:bCs/>
                <w:sz w:val="16"/>
                <w:szCs w:val="18"/>
              </w:rPr>
              <w:t xml:space="preserve">Cheque </w:t>
            </w:r>
          </w:p>
        </w:tc>
        <w:tc>
          <w:tcPr>
            <w:tcW w:w="2457" w:type="dxa"/>
            <w:tcBorders>
              <w:top w:val="nil"/>
              <w:left w:val="nil"/>
              <w:bottom w:val="single" w:sz="4" w:space="0" w:color="auto"/>
              <w:right w:val="single" w:sz="4" w:space="0" w:color="auto"/>
            </w:tcBorders>
            <w:shd w:val="clear" w:color="000000" w:fill="E7E6E6"/>
            <w:vAlign w:val="center"/>
            <w:hideMark/>
          </w:tcPr>
          <w:p w14:paraId="3D263BAB" w14:textId="77777777" w:rsidR="005F0230" w:rsidRPr="005F0230" w:rsidRDefault="005F0230" w:rsidP="005F0230">
            <w:pPr>
              <w:jc w:val="center"/>
              <w:rPr>
                <w:rFonts w:ascii="Arial" w:hAnsi="Arial" w:cs="Arial"/>
                <w:b/>
                <w:bCs/>
                <w:sz w:val="16"/>
                <w:szCs w:val="18"/>
              </w:rPr>
            </w:pPr>
            <w:r w:rsidRPr="005F0230">
              <w:rPr>
                <w:rFonts w:ascii="Arial" w:hAnsi="Arial" w:cs="Arial"/>
                <w:b/>
                <w:bCs/>
                <w:sz w:val="16"/>
                <w:szCs w:val="18"/>
              </w:rPr>
              <w:t>Payee</w:t>
            </w:r>
          </w:p>
        </w:tc>
        <w:tc>
          <w:tcPr>
            <w:tcW w:w="4178" w:type="dxa"/>
            <w:tcBorders>
              <w:top w:val="nil"/>
              <w:left w:val="nil"/>
              <w:bottom w:val="single" w:sz="4" w:space="0" w:color="auto"/>
              <w:right w:val="single" w:sz="4" w:space="0" w:color="auto"/>
            </w:tcBorders>
            <w:shd w:val="clear" w:color="000000" w:fill="E7E6E6"/>
            <w:noWrap/>
            <w:vAlign w:val="center"/>
            <w:hideMark/>
          </w:tcPr>
          <w:p w14:paraId="7ECBE2F6" w14:textId="77777777" w:rsidR="005F0230" w:rsidRPr="005F0230" w:rsidRDefault="005F0230" w:rsidP="005F0230">
            <w:pPr>
              <w:rPr>
                <w:rFonts w:ascii="Arial" w:hAnsi="Arial" w:cs="Arial"/>
                <w:b/>
                <w:bCs/>
                <w:sz w:val="16"/>
                <w:szCs w:val="18"/>
              </w:rPr>
            </w:pPr>
            <w:r w:rsidRPr="005F0230">
              <w:rPr>
                <w:rFonts w:ascii="Arial" w:hAnsi="Arial" w:cs="Arial"/>
                <w:b/>
                <w:bCs/>
                <w:sz w:val="16"/>
                <w:szCs w:val="18"/>
              </w:rPr>
              <w:t>Description</w:t>
            </w:r>
          </w:p>
        </w:tc>
        <w:tc>
          <w:tcPr>
            <w:tcW w:w="1206" w:type="dxa"/>
            <w:tcBorders>
              <w:top w:val="nil"/>
              <w:left w:val="nil"/>
              <w:bottom w:val="single" w:sz="4" w:space="0" w:color="auto"/>
              <w:right w:val="single" w:sz="4" w:space="0" w:color="auto"/>
            </w:tcBorders>
            <w:shd w:val="clear" w:color="000000" w:fill="E7E6E6"/>
            <w:vAlign w:val="center"/>
            <w:hideMark/>
          </w:tcPr>
          <w:p w14:paraId="6ECF0162" w14:textId="77777777" w:rsidR="005F0230" w:rsidRPr="005F0230" w:rsidRDefault="005F0230" w:rsidP="005F0230">
            <w:pPr>
              <w:rPr>
                <w:rFonts w:ascii="Arial" w:hAnsi="Arial" w:cs="Arial"/>
                <w:b/>
                <w:bCs/>
                <w:sz w:val="16"/>
                <w:szCs w:val="18"/>
              </w:rPr>
            </w:pPr>
            <w:r w:rsidRPr="005F0230">
              <w:rPr>
                <w:rFonts w:ascii="Arial" w:hAnsi="Arial" w:cs="Arial"/>
                <w:b/>
                <w:bCs/>
                <w:sz w:val="16"/>
                <w:szCs w:val="18"/>
              </w:rPr>
              <w:t>Amount</w:t>
            </w:r>
          </w:p>
        </w:tc>
        <w:tc>
          <w:tcPr>
            <w:tcW w:w="1455" w:type="dxa"/>
            <w:tcBorders>
              <w:top w:val="nil"/>
              <w:left w:val="nil"/>
              <w:bottom w:val="nil"/>
              <w:right w:val="nil"/>
            </w:tcBorders>
            <w:shd w:val="clear" w:color="auto" w:fill="auto"/>
            <w:noWrap/>
            <w:vAlign w:val="bottom"/>
            <w:hideMark/>
          </w:tcPr>
          <w:p w14:paraId="1674FCEC" w14:textId="77777777" w:rsidR="005F0230" w:rsidRPr="005F0230" w:rsidRDefault="005F0230" w:rsidP="005F0230">
            <w:pPr>
              <w:rPr>
                <w:rFonts w:ascii="Arial" w:hAnsi="Arial" w:cs="Arial"/>
                <w:b/>
                <w:bCs/>
                <w:sz w:val="16"/>
                <w:szCs w:val="18"/>
              </w:rPr>
            </w:pPr>
          </w:p>
        </w:tc>
      </w:tr>
      <w:tr w:rsidR="005F0230" w:rsidRPr="005F0230" w14:paraId="079758C4" w14:textId="77777777" w:rsidTr="005F0230">
        <w:trPr>
          <w:trHeight w:val="238"/>
        </w:trPr>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394DFAB" w14:textId="77777777" w:rsidR="005F0230" w:rsidRPr="005F0230" w:rsidRDefault="005F0230" w:rsidP="005F0230">
            <w:pPr>
              <w:jc w:val="right"/>
              <w:rPr>
                <w:rFonts w:ascii="Arial" w:hAnsi="Arial" w:cs="Arial"/>
                <w:sz w:val="16"/>
              </w:rPr>
            </w:pPr>
            <w:r w:rsidRPr="005F0230">
              <w:rPr>
                <w:rFonts w:ascii="Arial" w:hAnsi="Arial" w:cs="Arial"/>
                <w:sz w:val="16"/>
              </w:rPr>
              <w:t>39</w:t>
            </w:r>
          </w:p>
        </w:tc>
        <w:tc>
          <w:tcPr>
            <w:tcW w:w="2457" w:type="dxa"/>
            <w:tcBorders>
              <w:top w:val="nil"/>
              <w:left w:val="nil"/>
              <w:bottom w:val="single" w:sz="4" w:space="0" w:color="auto"/>
              <w:right w:val="single" w:sz="4" w:space="0" w:color="auto"/>
            </w:tcBorders>
            <w:shd w:val="clear" w:color="auto" w:fill="auto"/>
            <w:noWrap/>
            <w:vAlign w:val="bottom"/>
            <w:hideMark/>
          </w:tcPr>
          <w:p w14:paraId="21556A88" w14:textId="77777777" w:rsidR="005F0230" w:rsidRPr="005F0230" w:rsidRDefault="005F0230" w:rsidP="005F0230">
            <w:pPr>
              <w:rPr>
                <w:rFonts w:ascii="Arial" w:hAnsi="Arial" w:cs="Arial"/>
                <w:sz w:val="16"/>
              </w:rPr>
            </w:pPr>
            <w:r w:rsidRPr="005F0230">
              <w:rPr>
                <w:rFonts w:ascii="Arial" w:hAnsi="Arial" w:cs="Arial"/>
                <w:sz w:val="16"/>
              </w:rPr>
              <w:t>National Lottery</w:t>
            </w:r>
          </w:p>
        </w:tc>
        <w:tc>
          <w:tcPr>
            <w:tcW w:w="4178" w:type="dxa"/>
            <w:tcBorders>
              <w:top w:val="nil"/>
              <w:left w:val="nil"/>
              <w:bottom w:val="single" w:sz="4" w:space="0" w:color="auto"/>
              <w:right w:val="single" w:sz="4" w:space="0" w:color="auto"/>
            </w:tcBorders>
            <w:shd w:val="clear" w:color="auto" w:fill="auto"/>
            <w:noWrap/>
            <w:vAlign w:val="center"/>
            <w:hideMark/>
          </w:tcPr>
          <w:p w14:paraId="64E49ADA" w14:textId="77777777" w:rsidR="005F0230" w:rsidRPr="005F0230" w:rsidRDefault="005F0230" w:rsidP="005F0230">
            <w:pPr>
              <w:rPr>
                <w:rFonts w:ascii="Arial" w:hAnsi="Arial" w:cs="Arial"/>
                <w:sz w:val="16"/>
              </w:rPr>
            </w:pPr>
            <w:r w:rsidRPr="005F0230">
              <w:rPr>
                <w:rFonts w:ascii="Arial" w:hAnsi="Arial" w:cs="Arial"/>
                <w:sz w:val="16"/>
              </w:rPr>
              <w:t>Refund of Big Lottery Fund Grant</w:t>
            </w:r>
          </w:p>
        </w:tc>
        <w:tc>
          <w:tcPr>
            <w:tcW w:w="1206" w:type="dxa"/>
            <w:tcBorders>
              <w:top w:val="nil"/>
              <w:left w:val="nil"/>
              <w:bottom w:val="single" w:sz="4" w:space="0" w:color="auto"/>
              <w:right w:val="single" w:sz="4" w:space="0" w:color="auto"/>
            </w:tcBorders>
            <w:shd w:val="clear" w:color="auto" w:fill="auto"/>
            <w:vAlign w:val="center"/>
            <w:hideMark/>
          </w:tcPr>
          <w:p w14:paraId="311586EC" w14:textId="77777777" w:rsidR="005F0230" w:rsidRPr="005F0230" w:rsidRDefault="005F0230" w:rsidP="005F0230">
            <w:pPr>
              <w:jc w:val="right"/>
              <w:rPr>
                <w:rFonts w:ascii="Arial" w:hAnsi="Arial" w:cs="Arial"/>
                <w:sz w:val="16"/>
              </w:rPr>
            </w:pPr>
            <w:r w:rsidRPr="005F0230">
              <w:rPr>
                <w:rFonts w:ascii="Arial" w:hAnsi="Arial" w:cs="Arial"/>
                <w:sz w:val="16"/>
              </w:rPr>
              <w:t>6300.00</w:t>
            </w:r>
          </w:p>
        </w:tc>
        <w:tc>
          <w:tcPr>
            <w:tcW w:w="1455" w:type="dxa"/>
            <w:tcBorders>
              <w:top w:val="nil"/>
              <w:left w:val="nil"/>
              <w:bottom w:val="nil"/>
              <w:right w:val="nil"/>
            </w:tcBorders>
            <w:shd w:val="clear" w:color="auto" w:fill="auto"/>
            <w:noWrap/>
            <w:vAlign w:val="bottom"/>
            <w:hideMark/>
          </w:tcPr>
          <w:p w14:paraId="21E5CA87" w14:textId="77777777" w:rsidR="005F0230" w:rsidRPr="005F0230" w:rsidRDefault="005F0230" w:rsidP="005F0230">
            <w:pPr>
              <w:jc w:val="right"/>
              <w:rPr>
                <w:rFonts w:ascii="Arial" w:hAnsi="Arial" w:cs="Arial"/>
                <w:sz w:val="16"/>
              </w:rPr>
            </w:pPr>
          </w:p>
        </w:tc>
      </w:tr>
      <w:tr w:rsidR="005F0230" w:rsidRPr="005F0230" w14:paraId="0F09863A" w14:textId="77777777" w:rsidTr="005F0230">
        <w:trPr>
          <w:trHeight w:val="280"/>
        </w:trPr>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43501C3" w14:textId="77777777" w:rsidR="005F0230" w:rsidRPr="005F0230" w:rsidRDefault="005F0230" w:rsidP="005F0230">
            <w:pPr>
              <w:jc w:val="right"/>
              <w:rPr>
                <w:rFonts w:ascii="Arial" w:hAnsi="Arial" w:cs="Arial"/>
                <w:sz w:val="16"/>
              </w:rPr>
            </w:pPr>
            <w:r w:rsidRPr="005F0230">
              <w:rPr>
                <w:rFonts w:ascii="Arial" w:hAnsi="Arial" w:cs="Arial"/>
                <w:sz w:val="16"/>
              </w:rPr>
              <w:t>40</w:t>
            </w:r>
          </w:p>
        </w:tc>
        <w:tc>
          <w:tcPr>
            <w:tcW w:w="2457" w:type="dxa"/>
            <w:tcBorders>
              <w:top w:val="nil"/>
              <w:left w:val="nil"/>
              <w:bottom w:val="single" w:sz="4" w:space="0" w:color="auto"/>
              <w:right w:val="single" w:sz="4" w:space="0" w:color="auto"/>
            </w:tcBorders>
            <w:shd w:val="clear" w:color="auto" w:fill="auto"/>
            <w:noWrap/>
            <w:vAlign w:val="bottom"/>
            <w:hideMark/>
          </w:tcPr>
          <w:p w14:paraId="10917647" w14:textId="77777777" w:rsidR="005F0230" w:rsidRPr="005F0230" w:rsidRDefault="005F0230" w:rsidP="005F0230">
            <w:pPr>
              <w:rPr>
                <w:rFonts w:ascii="Arial" w:hAnsi="Arial" w:cs="Arial"/>
                <w:sz w:val="16"/>
              </w:rPr>
            </w:pPr>
            <w:r w:rsidRPr="005F0230">
              <w:rPr>
                <w:rFonts w:ascii="Arial" w:hAnsi="Arial" w:cs="Arial"/>
                <w:sz w:val="16"/>
              </w:rPr>
              <w:t>Glasdon</w:t>
            </w:r>
          </w:p>
        </w:tc>
        <w:tc>
          <w:tcPr>
            <w:tcW w:w="4178" w:type="dxa"/>
            <w:tcBorders>
              <w:top w:val="nil"/>
              <w:left w:val="nil"/>
              <w:bottom w:val="single" w:sz="4" w:space="0" w:color="auto"/>
              <w:right w:val="single" w:sz="4" w:space="0" w:color="auto"/>
            </w:tcBorders>
            <w:shd w:val="clear" w:color="auto" w:fill="auto"/>
            <w:noWrap/>
            <w:vAlign w:val="center"/>
            <w:hideMark/>
          </w:tcPr>
          <w:p w14:paraId="37732C81" w14:textId="77777777" w:rsidR="005F0230" w:rsidRPr="005F0230" w:rsidRDefault="005F0230" w:rsidP="005F0230">
            <w:pPr>
              <w:rPr>
                <w:rFonts w:ascii="Arial" w:hAnsi="Arial" w:cs="Arial"/>
                <w:sz w:val="16"/>
              </w:rPr>
            </w:pPr>
            <w:r w:rsidRPr="005F0230">
              <w:rPr>
                <w:rFonts w:ascii="Arial" w:hAnsi="Arial" w:cs="Arial"/>
                <w:sz w:val="16"/>
              </w:rPr>
              <w:t>Grit Bin 90l</w:t>
            </w:r>
          </w:p>
        </w:tc>
        <w:tc>
          <w:tcPr>
            <w:tcW w:w="1206" w:type="dxa"/>
            <w:tcBorders>
              <w:top w:val="nil"/>
              <w:left w:val="nil"/>
              <w:bottom w:val="single" w:sz="4" w:space="0" w:color="auto"/>
              <w:right w:val="single" w:sz="4" w:space="0" w:color="auto"/>
            </w:tcBorders>
            <w:shd w:val="clear" w:color="auto" w:fill="auto"/>
            <w:vAlign w:val="center"/>
            <w:hideMark/>
          </w:tcPr>
          <w:p w14:paraId="587F18DE" w14:textId="77777777" w:rsidR="005F0230" w:rsidRPr="005F0230" w:rsidRDefault="005F0230" w:rsidP="005F0230">
            <w:pPr>
              <w:jc w:val="right"/>
              <w:rPr>
                <w:rFonts w:ascii="Arial" w:hAnsi="Arial" w:cs="Arial"/>
                <w:sz w:val="16"/>
              </w:rPr>
            </w:pPr>
            <w:r w:rsidRPr="005F0230">
              <w:rPr>
                <w:rFonts w:ascii="Arial" w:hAnsi="Arial" w:cs="Arial"/>
                <w:sz w:val="16"/>
              </w:rPr>
              <w:t>119.34</w:t>
            </w:r>
          </w:p>
        </w:tc>
        <w:tc>
          <w:tcPr>
            <w:tcW w:w="1455" w:type="dxa"/>
            <w:tcBorders>
              <w:top w:val="nil"/>
              <w:left w:val="nil"/>
              <w:bottom w:val="nil"/>
              <w:right w:val="nil"/>
            </w:tcBorders>
            <w:shd w:val="clear" w:color="auto" w:fill="auto"/>
            <w:noWrap/>
            <w:vAlign w:val="bottom"/>
            <w:hideMark/>
          </w:tcPr>
          <w:p w14:paraId="1EE9EBD8" w14:textId="77777777" w:rsidR="005F0230" w:rsidRPr="005F0230" w:rsidRDefault="005F0230" w:rsidP="005F0230">
            <w:pPr>
              <w:jc w:val="right"/>
              <w:rPr>
                <w:rFonts w:ascii="Arial" w:hAnsi="Arial" w:cs="Arial"/>
                <w:sz w:val="16"/>
              </w:rPr>
            </w:pPr>
          </w:p>
        </w:tc>
      </w:tr>
      <w:tr w:rsidR="005F0230" w:rsidRPr="005F0230" w14:paraId="51D595D6" w14:textId="77777777" w:rsidTr="005F0230">
        <w:trPr>
          <w:trHeight w:val="295"/>
        </w:trPr>
        <w:tc>
          <w:tcPr>
            <w:tcW w:w="131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6F20DB" w14:textId="77777777" w:rsidR="005F0230" w:rsidRPr="005F0230" w:rsidRDefault="005F0230" w:rsidP="005F0230">
            <w:pPr>
              <w:jc w:val="right"/>
              <w:rPr>
                <w:rFonts w:ascii="Arial" w:hAnsi="Arial" w:cs="Arial"/>
                <w:sz w:val="16"/>
              </w:rPr>
            </w:pPr>
            <w:r w:rsidRPr="005F0230">
              <w:rPr>
                <w:rFonts w:ascii="Arial" w:hAnsi="Arial" w:cs="Arial"/>
                <w:sz w:val="16"/>
              </w:rPr>
              <w:t>41</w:t>
            </w:r>
          </w:p>
        </w:tc>
        <w:tc>
          <w:tcPr>
            <w:tcW w:w="24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4C5DD4" w14:textId="77777777" w:rsidR="005F0230" w:rsidRPr="005F0230" w:rsidRDefault="005F0230" w:rsidP="005F0230">
            <w:pPr>
              <w:rPr>
                <w:rFonts w:ascii="Arial" w:hAnsi="Arial" w:cs="Arial"/>
                <w:sz w:val="16"/>
              </w:rPr>
            </w:pPr>
            <w:r w:rsidRPr="005F0230">
              <w:rPr>
                <w:rFonts w:ascii="Arial" w:hAnsi="Arial" w:cs="Arial"/>
                <w:sz w:val="16"/>
              </w:rPr>
              <w:t>N Cooper</w:t>
            </w:r>
          </w:p>
        </w:tc>
        <w:tc>
          <w:tcPr>
            <w:tcW w:w="4178" w:type="dxa"/>
            <w:tcBorders>
              <w:top w:val="nil"/>
              <w:left w:val="nil"/>
              <w:bottom w:val="single" w:sz="4" w:space="0" w:color="auto"/>
              <w:right w:val="single" w:sz="4" w:space="0" w:color="auto"/>
            </w:tcBorders>
            <w:shd w:val="clear" w:color="auto" w:fill="auto"/>
            <w:noWrap/>
            <w:vAlign w:val="bottom"/>
            <w:hideMark/>
          </w:tcPr>
          <w:p w14:paraId="19B879FD" w14:textId="77777777" w:rsidR="005F0230" w:rsidRPr="005F0230" w:rsidRDefault="005F0230" w:rsidP="005F0230">
            <w:pPr>
              <w:rPr>
                <w:rFonts w:ascii="Arial" w:hAnsi="Arial" w:cs="Arial"/>
                <w:sz w:val="16"/>
              </w:rPr>
            </w:pPr>
            <w:r w:rsidRPr="005F0230">
              <w:rPr>
                <w:rFonts w:ascii="Arial" w:hAnsi="Arial" w:cs="Arial"/>
                <w:sz w:val="16"/>
              </w:rPr>
              <w:t>Clerk Salary Dec 18</w:t>
            </w:r>
          </w:p>
        </w:tc>
        <w:tc>
          <w:tcPr>
            <w:tcW w:w="1206" w:type="dxa"/>
            <w:tcBorders>
              <w:top w:val="nil"/>
              <w:left w:val="nil"/>
              <w:bottom w:val="single" w:sz="4" w:space="0" w:color="auto"/>
              <w:right w:val="single" w:sz="4" w:space="0" w:color="auto"/>
            </w:tcBorders>
            <w:shd w:val="clear" w:color="auto" w:fill="auto"/>
            <w:noWrap/>
            <w:vAlign w:val="bottom"/>
            <w:hideMark/>
          </w:tcPr>
          <w:p w14:paraId="552CAF02" w14:textId="77777777" w:rsidR="005F0230" w:rsidRPr="005F0230" w:rsidRDefault="005F0230" w:rsidP="005F0230">
            <w:pPr>
              <w:jc w:val="right"/>
              <w:rPr>
                <w:rFonts w:ascii="Arial" w:hAnsi="Arial" w:cs="Arial"/>
                <w:sz w:val="16"/>
              </w:rPr>
            </w:pPr>
            <w:r w:rsidRPr="005F0230">
              <w:rPr>
                <w:rFonts w:ascii="Arial" w:hAnsi="Arial" w:cs="Arial"/>
                <w:sz w:val="16"/>
              </w:rPr>
              <w:t>326.00</w:t>
            </w:r>
          </w:p>
        </w:tc>
        <w:tc>
          <w:tcPr>
            <w:tcW w:w="1455" w:type="dxa"/>
            <w:tcBorders>
              <w:top w:val="nil"/>
              <w:left w:val="nil"/>
              <w:bottom w:val="nil"/>
              <w:right w:val="nil"/>
            </w:tcBorders>
            <w:shd w:val="clear" w:color="auto" w:fill="auto"/>
            <w:noWrap/>
            <w:vAlign w:val="bottom"/>
            <w:hideMark/>
          </w:tcPr>
          <w:p w14:paraId="2E42C03C" w14:textId="77777777" w:rsidR="005F0230" w:rsidRPr="005F0230" w:rsidRDefault="005F0230" w:rsidP="005F0230">
            <w:pPr>
              <w:jc w:val="right"/>
              <w:rPr>
                <w:rFonts w:ascii="Arial" w:hAnsi="Arial" w:cs="Arial"/>
                <w:sz w:val="16"/>
              </w:rPr>
            </w:pPr>
          </w:p>
        </w:tc>
      </w:tr>
      <w:tr w:rsidR="005F0230" w:rsidRPr="005F0230" w14:paraId="56A04375" w14:textId="77777777" w:rsidTr="005F0230">
        <w:trPr>
          <w:trHeight w:val="280"/>
        </w:trPr>
        <w:tc>
          <w:tcPr>
            <w:tcW w:w="1315" w:type="dxa"/>
            <w:vMerge/>
            <w:tcBorders>
              <w:top w:val="nil"/>
              <w:left w:val="single" w:sz="4" w:space="0" w:color="auto"/>
              <w:bottom w:val="single" w:sz="4" w:space="0" w:color="000000"/>
              <w:right w:val="single" w:sz="4" w:space="0" w:color="auto"/>
            </w:tcBorders>
            <w:vAlign w:val="center"/>
            <w:hideMark/>
          </w:tcPr>
          <w:p w14:paraId="09E21CFE" w14:textId="77777777" w:rsidR="005F0230" w:rsidRPr="005F0230" w:rsidRDefault="005F0230" w:rsidP="005F0230">
            <w:pPr>
              <w:rPr>
                <w:rFonts w:ascii="Arial" w:hAnsi="Arial" w:cs="Arial"/>
                <w:sz w:val="16"/>
              </w:rPr>
            </w:pPr>
          </w:p>
        </w:tc>
        <w:tc>
          <w:tcPr>
            <w:tcW w:w="2457" w:type="dxa"/>
            <w:vMerge/>
            <w:tcBorders>
              <w:top w:val="nil"/>
              <w:left w:val="single" w:sz="4" w:space="0" w:color="auto"/>
              <w:bottom w:val="single" w:sz="4" w:space="0" w:color="000000"/>
              <w:right w:val="single" w:sz="4" w:space="0" w:color="auto"/>
            </w:tcBorders>
            <w:vAlign w:val="center"/>
            <w:hideMark/>
          </w:tcPr>
          <w:p w14:paraId="427F057B" w14:textId="77777777" w:rsidR="005F0230" w:rsidRPr="005F0230" w:rsidRDefault="005F0230" w:rsidP="005F0230">
            <w:pPr>
              <w:rPr>
                <w:rFonts w:ascii="Arial" w:hAnsi="Arial" w:cs="Arial"/>
                <w:sz w:val="16"/>
              </w:rPr>
            </w:pPr>
          </w:p>
        </w:tc>
        <w:tc>
          <w:tcPr>
            <w:tcW w:w="4178" w:type="dxa"/>
            <w:tcBorders>
              <w:top w:val="nil"/>
              <w:left w:val="nil"/>
              <w:bottom w:val="single" w:sz="4" w:space="0" w:color="auto"/>
              <w:right w:val="single" w:sz="4" w:space="0" w:color="auto"/>
            </w:tcBorders>
            <w:shd w:val="clear" w:color="auto" w:fill="auto"/>
            <w:noWrap/>
            <w:vAlign w:val="bottom"/>
            <w:hideMark/>
          </w:tcPr>
          <w:p w14:paraId="1E0204EB" w14:textId="77777777" w:rsidR="005F0230" w:rsidRPr="005F0230" w:rsidRDefault="005F0230" w:rsidP="005F0230">
            <w:pPr>
              <w:rPr>
                <w:rFonts w:ascii="Arial" w:hAnsi="Arial" w:cs="Arial"/>
                <w:sz w:val="16"/>
              </w:rPr>
            </w:pPr>
            <w:r w:rsidRPr="005F0230">
              <w:rPr>
                <w:rFonts w:ascii="Arial" w:hAnsi="Arial" w:cs="Arial"/>
                <w:sz w:val="16"/>
              </w:rPr>
              <w:t>Clerk Mileage Dec18</w:t>
            </w:r>
          </w:p>
        </w:tc>
        <w:tc>
          <w:tcPr>
            <w:tcW w:w="1206" w:type="dxa"/>
            <w:tcBorders>
              <w:top w:val="nil"/>
              <w:left w:val="nil"/>
              <w:bottom w:val="single" w:sz="4" w:space="0" w:color="auto"/>
              <w:right w:val="single" w:sz="4" w:space="0" w:color="auto"/>
            </w:tcBorders>
            <w:shd w:val="clear" w:color="auto" w:fill="auto"/>
            <w:noWrap/>
            <w:vAlign w:val="bottom"/>
            <w:hideMark/>
          </w:tcPr>
          <w:p w14:paraId="4E837EEA" w14:textId="77777777" w:rsidR="005F0230" w:rsidRPr="005F0230" w:rsidRDefault="005F0230" w:rsidP="005F0230">
            <w:pPr>
              <w:jc w:val="right"/>
              <w:rPr>
                <w:rFonts w:ascii="Arial" w:hAnsi="Arial" w:cs="Arial"/>
                <w:sz w:val="16"/>
              </w:rPr>
            </w:pPr>
            <w:r w:rsidRPr="005F0230">
              <w:rPr>
                <w:rFonts w:ascii="Arial" w:hAnsi="Arial" w:cs="Arial"/>
                <w:sz w:val="16"/>
              </w:rPr>
              <w:t>4.95</w:t>
            </w:r>
          </w:p>
        </w:tc>
        <w:tc>
          <w:tcPr>
            <w:tcW w:w="1455" w:type="dxa"/>
            <w:tcBorders>
              <w:top w:val="nil"/>
              <w:left w:val="nil"/>
              <w:bottom w:val="nil"/>
              <w:right w:val="nil"/>
            </w:tcBorders>
            <w:shd w:val="clear" w:color="auto" w:fill="auto"/>
            <w:noWrap/>
            <w:vAlign w:val="bottom"/>
            <w:hideMark/>
          </w:tcPr>
          <w:p w14:paraId="25A8C528" w14:textId="77777777" w:rsidR="005F0230" w:rsidRPr="005F0230" w:rsidRDefault="005F0230" w:rsidP="005F0230">
            <w:pPr>
              <w:jc w:val="right"/>
              <w:rPr>
                <w:rFonts w:ascii="Arial" w:hAnsi="Arial" w:cs="Arial"/>
                <w:sz w:val="16"/>
              </w:rPr>
            </w:pPr>
          </w:p>
        </w:tc>
      </w:tr>
      <w:tr w:rsidR="005F0230" w:rsidRPr="005F0230" w14:paraId="2271B45F" w14:textId="77777777" w:rsidTr="005F0230">
        <w:trPr>
          <w:trHeight w:val="280"/>
        </w:trPr>
        <w:tc>
          <w:tcPr>
            <w:tcW w:w="1315" w:type="dxa"/>
            <w:vMerge/>
            <w:tcBorders>
              <w:top w:val="nil"/>
              <w:left w:val="single" w:sz="4" w:space="0" w:color="auto"/>
              <w:bottom w:val="single" w:sz="4" w:space="0" w:color="000000"/>
              <w:right w:val="single" w:sz="4" w:space="0" w:color="auto"/>
            </w:tcBorders>
            <w:vAlign w:val="center"/>
            <w:hideMark/>
          </w:tcPr>
          <w:p w14:paraId="5D48B49F" w14:textId="77777777" w:rsidR="005F0230" w:rsidRPr="005F0230" w:rsidRDefault="005F0230" w:rsidP="005F0230">
            <w:pPr>
              <w:rPr>
                <w:rFonts w:ascii="Arial" w:hAnsi="Arial" w:cs="Arial"/>
                <w:sz w:val="16"/>
              </w:rPr>
            </w:pPr>
          </w:p>
        </w:tc>
        <w:tc>
          <w:tcPr>
            <w:tcW w:w="2457" w:type="dxa"/>
            <w:vMerge/>
            <w:tcBorders>
              <w:top w:val="nil"/>
              <w:left w:val="single" w:sz="4" w:space="0" w:color="auto"/>
              <w:bottom w:val="single" w:sz="4" w:space="0" w:color="000000"/>
              <w:right w:val="single" w:sz="4" w:space="0" w:color="auto"/>
            </w:tcBorders>
            <w:vAlign w:val="center"/>
            <w:hideMark/>
          </w:tcPr>
          <w:p w14:paraId="49461ECA" w14:textId="77777777" w:rsidR="005F0230" w:rsidRPr="005F0230" w:rsidRDefault="005F0230" w:rsidP="005F0230">
            <w:pPr>
              <w:rPr>
                <w:rFonts w:ascii="Arial" w:hAnsi="Arial" w:cs="Arial"/>
                <w:sz w:val="16"/>
              </w:rPr>
            </w:pPr>
          </w:p>
        </w:tc>
        <w:tc>
          <w:tcPr>
            <w:tcW w:w="4178" w:type="dxa"/>
            <w:tcBorders>
              <w:top w:val="nil"/>
              <w:left w:val="nil"/>
              <w:bottom w:val="single" w:sz="4" w:space="0" w:color="auto"/>
              <w:right w:val="single" w:sz="4" w:space="0" w:color="auto"/>
            </w:tcBorders>
            <w:shd w:val="clear" w:color="auto" w:fill="auto"/>
            <w:noWrap/>
            <w:vAlign w:val="bottom"/>
            <w:hideMark/>
          </w:tcPr>
          <w:p w14:paraId="2217FBDC" w14:textId="77777777" w:rsidR="005F0230" w:rsidRPr="005F0230" w:rsidRDefault="005F0230" w:rsidP="005F0230">
            <w:pPr>
              <w:rPr>
                <w:rFonts w:ascii="Arial" w:hAnsi="Arial" w:cs="Arial"/>
                <w:sz w:val="16"/>
              </w:rPr>
            </w:pPr>
            <w:r w:rsidRPr="005F0230">
              <w:rPr>
                <w:rFonts w:ascii="Arial" w:hAnsi="Arial" w:cs="Arial"/>
                <w:sz w:val="16"/>
              </w:rPr>
              <w:t>Clerk Expenses Dec 18</w:t>
            </w:r>
          </w:p>
        </w:tc>
        <w:tc>
          <w:tcPr>
            <w:tcW w:w="1206" w:type="dxa"/>
            <w:tcBorders>
              <w:top w:val="nil"/>
              <w:left w:val="nil"/>
              <w:bottom w:val="single" w:sz="4" w:space="0" w:color="auto"/>
              <w:right w:val="single" w:sz="4" w:space="0" w:color="auto"/>
            </w:tcBorders>
            <w:shd w:val="clear" w:color="auto" w:fill="auto"/>
            <w:noWrap/>
            <w:vAlign w:val="bottom"/>
            <w:hideMark/>
          </w:tcPr>
          <w:p w14:paraId="0D25DD8C" w14:textId="77777777" w:rsidR="005F0230" w:rsidRPr="005F0230" w:rsidRDefault="005F0230" w:rsidP="005F0230">
            <w:pPr>
              <w:jc w:val="right"/>
              <w:rPr>
                <w:rFonts w:ascii="Arial" w:hAnsi="Arial" w:cs="Arial"/>
                <w:sz w:val="16"/>
              </w:rPr>
            </w:pPr>
            <w:r w:rsidRPr="005F0230">
              <w:rPr>
                <w:rFonts w:ascii="Arial" w:hAnsi="Arial" w:cs="Arial"/>
                <w:sz w:val="16"/>
              </w:rPr>
              <w:t>10.00</w:t>
            </w:r>
          </w:p>
        </w:tc>
        <w:tc>
          <w:tcPr>
            <w:tcW w:w="1455" w:type="dxa"/>
            <w:tcBorders>
              <w:top w:val="nil"/>
              <w:left w:val="nil"/>
              <w:bottom w:val="nil"/>
              <w:right w:val="nil"/>
            </w:tcBorders>
            <w:shd w:val="clear" w:color="auto" w:fill="auto"/>
            <w:noWrap/>
            <w:vAlign w:val="bottom"/>
            <w:hideMark/>
          </w:tcPr>
          <w:p w14:paraId="00B1074D" w14:textId="77777777" w:rsidR="005F0230" w:rsidRPr="005F0230" w:rsidRDefault="005F0230" w:rsidP="005F0230">
            <w:pPr>
              <w:jc w:val="right"/>
              <w:rPr>
                <w:rFonts w:ascii="Arial" w:hAnsi="Arial" w:cs="Arial"/>
                <w:sz w:val="16"/>
              </w:rPr>
            </w:pPr>
          </w:p>
        </w:tc>
      </w:tr>
      <w:tr w:rsidR="005F0230" w:rsidRPr="005F0230" w14:paraId="28367D87" w14:textId="77777777" w:rsidTr="005F0230">
        <w:trPr>
          <w:trHeight w:val="280"/>
        </w:trPr>
        <w:tc>
          <w:tcPr>
            <w:tcW w:w="1315" w:type="dxa"/>
            <w:tcBorders>
              <w:top w:val="nil"/>
              <w:left w:val="single" w:sz="4" w:space="0" w:color="auto"/>
              <w:bottom w:val="nil"/>
              <w:right w:val="nil"/>
            </w:tcBorders>
            <w:shd w:val="clear" w:color="auto" w:fill="auto"/>
            <w:noWrap/>
            <w:hideMark/>
          </w:tcPr>
          <w:p w14:paraId="7F21581B" w14:textId="77777777" w:rsidR="005F0230" w:rsidRPr="005F0230" w:rsidRDefault="005F0230" w:rsidP="005F0230">
            <w:pPr>
              <w:rPr>
                <w:rFonts w:ascii="Calibri" w:hAnsi="Calibri" w:cs="Calibri"/>
                <w:sz w:val="16"/>
                <w:szCs w:val="22"/>
              </w:rPr>
            </w:pPr>
            <w:r w:rsidRPr="005F0230">
              <w:rPr>
                <w:rFonts w:ascii="Calibri" w:hAnsi="Calibri" w:cs="Calibri"/>
                <w:sz w:val="16"/>
                <w:szCs w:val="22"/>
              </w:rPr>
              <w:t> </w:t>
            </w:r>
          </w:p>
        </w:tc>
        <w:tc>
          <w:tcPr>
            <w:tcW w:w="2457" w:type="dxa"/>
            <w:tcBorders>
              <w:top w:val="nil"/>
              <w:left w:val="nil"/>
              <w:bottom w:val="nil"/>
              <w:right w:val="nil"/>
            </w:tcBorders>
            <w:shd w:val="clear" w:color="auto" w:fill="auto"/>
            <w:noWrap/>
            <w:hideMark/>
          </w:tcPr>
          <w:p w14:paraId="3D3E06F9" w14:textId="77777777" w:rsidR="005F0230" w:rsidRPr="005F0230" w:rsidRDefault="005F0230" w:rsidP="005F0230">
            <w:pPr>
              <w:rPr>
                <w:rFonts w:ascii="Calibri" w:hAnsi="Calibri" w:cs="Calibri"/>
                <w:sz w:val="16"/>
                <w:szCs w:val="18"/>
              </w:rPr>
            </w:pPr>
            <w:r w:rsidRPr="005F0230">
              <w:rPr>
                <w:rFonts w:ascii="Calibri" w:hAnsi="Calibri" w:cs="Calibri"/>
                <w:sz w:val="16"/>
                <w:szCs w:val="18"/>
              </w:rPr>
              <w:t> </w:t>
            </w:r>
          </w:p>
        </w:tc>
        <w:tc>
          <w:tcPr>
            <w:tcW w:w="4178" w:type="dxa"/>
            <w:tcBorders>
              <w:top w:val="nil"/>
              <w:left w:val="single" w:sz="4" w:space="0" w:color="auto"/>
              <w:bottom w:val="single" w:sz="4" w:space="0" w:color="auto"/>
              <w:right w:val="single" w:sz="4" w:space="0" w:color="auto"/>
            </w:tcBorders>
            <w:shd w:val="clear" w:color="auto" w:fill="auto"/>
            <w:noWrap/>
            <w:vAlign w:val="bottom"/>
            <w:hideMark/>
          </w:tcPr>
          <w:p w14:paraId="0F9E43C5" w14:textId="77777777" w:rsidR="005F0230" w:rsidRPr="005F0230" w:rsidRDefault="005F0230" w:rsidP="005F0230">
            <w:pPr>
              <w:rPr>
                <w:rFonts w:ascii="Arial" w:hAnsi="Arial" w:cs="Arial"/>
                <w:b/>
                <w:bCs/>
                <w:sz w:val="16"/>
              </w:rPr>
            </w:pPr>
            <w:r w:rsidRPr="005F0230">
              <w:rPr>
                <w:rFonts w:ascii="Arial" w:hAnsi="Arial" w:cs="Arial"/>
                <w:b/>
                <w:bCs/>
                <w:sz w:val="16"/>
              </w:rPr>
              <w:t>Subtotal Cheques</w:t>
            </w:r>
          </w:p>
        </w:tc>
        <w:tc>
          <w:tcPr>
            <w:tcW w:w="1206" w:type="dxa"/>
            <w:tcBorders>
              <w:top w:val="nil"/>
              <w:left w:val="nil"/>
              <w:bottom w:val="single" w:sz="4" w:space="0" w:color="auto"/>
              <w:right w:val="single" w:sz="4" w:space="0" w:color="auto"/>
            </w:tcBorders>
            <w:shd w:val="clear" w:color="auto" w:fill="auto"/>
            <w:noWrap/>
            <w:vAlign w:val="bottom"/>
            <w:hideMark/>
          </w:tcPr>
          <w:p w14:paraId="459A90B7" w14:textId="77777777" w:rsidR="005F0230" w:rsidRPr="005F0230" w:rsidRDefault="005F0230" w:rsidP="005F0230">
            <w:pPr>
              <w:jc w:val="right"/>
              <w:rPr>
                <w:rFonts w:ascii="Arial" w:hAnsi="Arial" w:cs="Arial"/>
                <w:b/>
                <w:bCs/>
                <w:sz w:val="16"/>
              </w:rPr>
            </w:pPr>
            <w:r w:rsidRPr="005F0230">
              <w:rPr>
                <w:rFonts w:ascii="Arial" w:hAnsi="Arial" w:cs="Arial"/>
                <w:b/>
                <w:bCs/>
                <w:sz w:val="16"/>
              </w:rPr>
              <w:t>6760.29</w:t>
            </w:r>
          </w:p>
        </w:tc>
        <w:tc>
          <w:tcPr>
            <w:tcW w:w="1455" w:type="dxa"/>
            <w:tcBorders>
              <w:top w:val="nil"/>
              <w:left w:val="nil"/>
              <w:bottom w:val="nil"/>
              <w:right w:val="nil"/>
            </w:tcBorders>
            <w:shd w:val="clear" w:color="auto" w:fill="auto"/>
            <w:noWrap/>
            <w:vAlign w:val="bottom"/>
            <w:hideMark/>
          </w:tcPr>
          <w:p w14:paraId="55AEA681" w14:textId="77777777" w:rsidR="005F0230" w:rsidRPr="005F0230" w:rsidRDefault="005F0230" w:rsidP="005F0230">
            <w:pPr>
              <w:jc w:val="right"/>
              <w:rPr>
                <w:rFonts w:ascii="Arial" w:hAnsi="Arial" w:cs="Arial"/>
                <w:b/>
                <w:bCs/>
                <w:sz w:val="16"/>
              </w:rPr>
            </w:pPr>
          </w:p>
        </w:tc>
      </w:tr>
      <w:tr w:rsidR="005F0230" w:rsidRPr="005F0230" w14:paraId="50262190" w14:textId="77777777" w:rsidTr="005F0230">
        <w:trPr>
          <w:trHeight w:val="280"/>
        </w:trPr>
        <w:tc>
          <w:tcPr>
            <w:tcW w:w="1315" w:type="dxa"/>
            <w:tcBorders>
              <w:top w:val="nil"/>
              <w:left w:val="nil"/>
              <w:bottom w:val="nil"/>
              <w:right w:val="nil"/>
            </w:tcBorders>
            <w:shd w:val="clear" w:color="auto" w:fill="auto"/>
            <w:noWrap/>
            <w:vAlign w:val="bottom"/>
            <w:hideMark/>
          </w:tcPr>
          <w:p w14:paraId="4D7A75A4" w14:textId="77777777" w:rsidR="005F0230" w:rsidRPr="005F0230" w:rsidRDefault="005F0230" w:rsidP="005F0230">
            <w:pPr>
              <w:rPr>
                <w:rFonts w:ascii="Times New Roman" w:hAnsi="Times New Roman"/>
                <w:sz w:val="16"/>
              </w:rPr>
            </w:pPr>
          </w:p>
        </w:tc>
        <w:tc>
          <w:tcPr>
            <w:tcW w:w="2457" w:type="dxa"/>
            <w:tcBorders>
              <w:top w:val="nil"/>
              <w:left w:val="nil"/>
              <w:bottom w:val="nil"/>
              <w:right w:val="nil"/>
            </w:tcBorders>
            <w:shd w:val="clear" w:color="auto" w:fill="auto"/>
            <w:noWrap/>
            <w:vAlign w:val="bottom"/>
            <w:hideMark/>
          </w:tcPr>
          <w:p w14:paraId="6DFFE6FF" w14:textId="77777777" w:rsidR="005F0230" w:rsidRPr="005F0230" w:rsidRDefault="005F0230" w:rsidP="005F0230">
            <w:pPr>
              <w:rPr>
                <w:rFonts w:ascii="Times New Roman" w:hAnsi="Times New Roman"/>
                <w:sz w:val="16"/>
              </w:rPr>
            </w:pPr>
          </w:p>
        </w:tc>
        <w:tc>
          <w:tcPr>
            <w:tcW w:w="4178" w:type="dxa"/>
            <w:tcBorders>
              <w:top w:val="nil"/>
              <w:left w:val="nil"/>
              <w:bottom w:val="nil"/>
              <w:right w:val="nil"/>
            </w:tcBorders>
            <w:shd w:val="clear" w:color="auto" w:fill="auto"/>
            <w:hideMark/>
          </w:tcPr>
          <w:p w14:paraId="0D4DBD5A" w14:textId="77777777" w:rsidR="005F0230" w:rsidRPr="005F0230" w:rsidRDefault="005F0230" w:rsidP="005F0230">
            <w:pPr>
              <w:rPr>
                <w:rFonts w:ascii="Calibri" w:hAnsi="Calibri" w:cs="Calibri"/>
                <w:sz w:val="16"/>
                <w:szCs w:val="18"/>
              </w:rPr>
            </w:pPr>
            <w:r w:rsidRPr="005F0230">
              <w:rPr>
                <w:rFonts w:ascii="Calibri" w:hAnsi="Calibri" w:cs="Calibri"/>
                <w:sz w:val="16"/>
                <w:szCs w:val="18"/>
              </w:rPr>
              <w:t> </w:t>
            </w:r>
          </w:p>
        </w:tc>
        <w:tc>
          <w:tcPr>
            <w:tcW w:w="1206" w:type="dxa"/>
            <w:tcBorders>
              <w:top w:val="nil"/>
              <w:left w:val="single" w:sz="4" w:space="0" w:color="auto"/>
              <w:bottom w:val="single" w:sz="4" w:space="0" w:color="auto"/>
              <w:right w:val="single" w:sz="4" w:space="0" w:color="auto"/>
            </w:tcBorders>
            <w:shd w:val="clear" w:color="000000" w:fill="E7E6E6"/>
            <w:noWrap/>
            <w:hideMark/>
          </w:tcPr>
          <w:p w14:paraId="7A65CAC8" w14:textId="77777777" w:rsidR="005F0230" w:rsidRPr="005F0230" w:rsidRDefault="005F0230" w:rsidP="005F0230">
            <w:pPr>
              <w:jc w:val="right"/>
              <w:rPr>
                <w:rFonts w:ascii="Calibri" w:hAnsi="Calibri" w:cs="Calibri"/>
                <w:b/>
                <w:bCs/>
                <w:sz w:val="16"/>
                <w:szCs w:val="22"/>
              </w:rPr>
            </w:pPr>
            <w:r w:rsidRPr="005F0230">
              <w:rPr>
                <w:rFonts w:ascii="Calibri" w:hAnsi="Calibri" w:cs="Calibri"/>
                <w:b/>
                <w:bCs/>
                <w:sz w:val="16"/>
                <w:szCs w:val="22"/>
              </w:rPr>
              <w:t>£6,878.18</w:t>
            </w:r>
          </w:p>
        </w:tc>
        <w:tc>
          <w:tcPr>
            <w:tcW w:w="1455" w:type="dxa"/>
            <w:tcBorders>
              <w:top w:val="nil"/>
              <w:left w:val="nil"/>
              <w:bottom w:val="nil"/>
              <w:right w:val="nil"/>
            </w:tcBorders>
            <w:shd w:val="clear" w:color="auto" w:fill="auto"/>
            <w:noWrap/>
            <w:vAlign w:val="bottom"/>
            <w:hideMark/>
          </w:tcPr>
          <w:p w14:paraId="2E21577D" w14:textId="77777777" w:rsidR="005F0230" w:rsidRPr="005F0230" w:rsidRDefault="005F0230" w:rsidP="005F0230">
            <w:pPr>
              <w:jc w:val="right"/>
              <w:rPr>
                <w:rFonts w:ascii="Calibri" w:hAnsi="Calibri" w:cs="Calibri"/>
                <w:b/>
                <w:bCs/>
                <w:sz w:val="16"/>
                <w:szCs w:val="22"/>
              </w:rPr>
            </w:pPr>
          </w:p>
        </w:tc>
      </w:tr>
      <w:tr w:rsidR="005F0230" w:rsidRPr="005F0230" w14:paraId="01C68EA1" w14:textId="77777777" w:rsidTr="005F0230">
        <w:trPr>
          <w:trHeight w:val="280"/>
        </w:trPr>
        <w:tc>
          <w:tcPr>
            <w:tcW w:w="7951" w:type="dxa"/>
            <w:gridSpan w:val="3"/>
            <w:tcBorders>
              <w:top w:val="nil"/>
              <w:left w:val="nil"/>
              <w:bottom w:val="nil"/>
              <w:right w:val="nil"/>
            </w:tcBorders>
            <w:shd w:val="clear" w:color="auto" w:fill="auto"/>
            <w:noWrap/>
            <w:vAlign w:val="bottom"/>
            <w:hideMark/>
          </w:tcPr>
          <w:p w14:paraId="61E27245" w14:textId="77777777" w:rsidR="005F0230" w:rsidRPr="005F0230" w:rsidRDefault="005F0230" w:rsidP="005F0230">
            <w:pPr>
              <w:rPr>
                <w:rFonts w:ascii="Arial" w:hAnsi="Arial" w:cs="Arial"/>
                <w:b/>
                <w:bCs/>
                <w:sz w:val="16"/>
              </w:rPr>
            </w:pPr>
            <w:r w:rsidRPr="005F0230">
              <w:rPr>
                <w:rFonts w:ascii="Arial" w:hAnsi="Arial" w:cs="Arial"/>
                <w:b/>
                <w:bCs/>
                <w:sz w:val="16"/>
              </w:rPr>
              <w:t>Cash sheet Balance and Bank Reconciliation</w:t>
            </w:r>
          </w:p>
        </w:tc>
        <w:tc>
          <w:tcPr>
            <w:tcW w:w="1206" w:type="dxa"/>
            <w:tcBorders>
              <w:top w:val="nil"/>
              <w:left w:val="nil"/>
              <w:bottom w:val="nil"/>
              <w:right w:val="nil"/>
            </w:tcBorders>
            <w:shd w:val="clear" w:color="auto" w:fill="auto"/>
            <w:noWrap/>
            <w:vAlign w:val="bottom"/>
            <w:hideMark/>
          </w:tcPr>
          <w:p w14:paraId="47469C8E" w14:textId="77777777" w:rsidR="005F0230" w:rsidRPr="005F0230" w:rsidRDefault="005F0230" w:rsidP="005F0230">
            <w:pPr>
              <w:rPr>
                <w:rFonts w:ascii="Arial" w:hAnsi="Arial" w:cs="Arial"/>
                <w:b/>
                <w:bCs/>
                <w:sz w:val="16"/>
              </w:rPr>
            </w:pPr>
          </w:p>
        </w:tc>
        <w:tc>
          <w:tcPr>
            <w:tcW w:w="1455" w:type="dxa"/>
            <w:tcBorders>
              <w:top w:val="nil"/>
              <w:left w:val="nil"/>
              <w:bottom w:val="nil"/>
              <w:right w:val="nil"/>
            </w:tcBorders>
            <w:shd w:val="clear" w:color="auto" w:fill="auto"/>
            <w:noWrap/>
            <w:vAlign w:val="bottom"/>
            <w:hideMark/>
          </w:tcPr>
          <w:p w14:paraId="7AF0C51B" w14:textId="77777777" w:rsidR="005F0230" w:rsidRPr="005F0230" w:rsidRDefault="005F0230" w:rsidP="005F0230">
            <w:pPr>
              <w:rPr>
                <w:rFonts w:ascii="Times New Roman" w:hAnsi="Times New Roman"/>
                <w:sz w:val="16"/>
              </w:rPr>
            </w:pPr>
          </w:p>
        </w:tc>
      </w:tr>
      <w:tr w:rsidR="005F0230" w:rsidRPr="005F0230" w14:paraId="74A3F4CC" w14:textId="77777777" w:rsidTr="005F0230">
        <w:trPr>
          <w:trHeight w:val="238"/>
        </w:trPr>
        <w:tc>
          <w:tcPr>
            <w:tcW w:w="7951" w:type="dxa"/>
            <w:gridSpan w:val="3"/>
            <w:tcBorders>
              <w:top w:val="nil"/>
              <w:left w:val="nil"/>
              <w:bottom w:val="nil"/>
              <w:right w:val="nil"/>
            </w:tcBorders>
            <w:shd w:val="clear" w:color="auto" w:fill="auto"/>
            <w:noWrap/>
            <w:vAlign w:val="bottom"/>
            <w:hideMark/>
          </w:tcPr>
          <w:p w14:paraId="395A66AB" w14:textId="77777777" w:rsidR="005F0230" w:rsidRPr="005F0230" w:rsidRDefault="005F0230" w:rsidP="005F0230">
            <w:pPr>
              <w:rPr>
                <w:rFonts w:ascii="Arial" w:hAnsi="Arial" w:cs="Arial"/>
                <w:b/>
                <w:bCs/>
                <w:sz w:val="16"/>
              </w:rPr>
            </w:pPr>
            <w:r w:rsidRPr="005F0230">
              <w:rPr>
                <w:rFonts w:ascii="Arial" w:hAnsi="Arial" w:cs="Arial"/>
                <w:b/>
                <w:bCs/>
                <w:sz w:val="16"/>
              </w:rPr>
              <w:t>31st March 2018 YE Balance Brought Forward</w:t>
            </w:r>
            <w:r w:rsidRPr="005F0230">
              <w:rPr>
                <w:rFonts w:ascii="Arial" w:hAnsi="Arial" w:cs="Arial"/>
                <w:b/>
                <w:bCs/>
                <w:color w:val="FF0000"/>
                <w:sz w:val="16"/>
              </w:rPr>
              <w:t xml:space="preserve"> </w:t>
            </w:r>
          </w:p>
        </w:tc>
        <w:tc>
          <w:tcPr>
            <w:tcW w:w="1206" w:type="dxa"/>
            <w:tcBorders>
              <w:top w:val="nil"/>
              <w:left w:val="nil"/>
              <w:bottom w:val="nil"/>
              <w:right w:val="nil"/>
            </w:tcBorders>
            <w:shd w:val="clear" w:color="auto" w:fill="auto"/>
            <w:vAlign w:val="center"/>
            <w:hideMark/>
          </w:tcPr>
          <w:p w14:paraId="5C218018" w14:textId="77777777" w:rsidR="005F0230" w:rsidRPr="005F0230" w:rsidRDefault="005F0230" w:rsidP="005F0230">
            <w:pPr>
              <w:jc w:val="right"/>
              <w:rPr>
                <w:rFonts w:ascii="Arial" w:hAnsi="Arial" w:cs="Arial"/>
                <w:sz w:val="16"/>
              </w:rPr>
            </w:pPr>
            <w:r w:rsidRPr="005F0230">
              <w:rPr>
                <w:rFonts w:ascii="Arial" w:hAnsi="Arial" w:cs="Arial"/>
                <w:sz w:val="16"/>
              </w:rPr>
              <w:t>£31,226.18</w:t>
            </w:r>
          </w:p>
        </w:tc>
        <w:tc>
          <w:tcPr>
            <w:tcW w:w="1455" w:type="dxa"/>
            <w:tcBorders>
              <w:top w:val="nil"/>
              <w:left w:val="nil"/>
              <w:bottom w:val="nil"/>
              <w:right w:val="nil"/>
            </w:tcBorders>
            <w:shd w:val="clear" w:color="auto" w:fill="auto"/>
            <w:hideMark/>
          </w:tcPr>
          <w:p w14:paraId="0C3BFEA0" w14:textId="77777777" w:rsidR="005F0230" w:rsidRPr="005F0230" w:rsidRDefault="005F0230" w:rsidP="005F0230">
            <w:pPr>
              <w:jc w:val="right"/>
              <w:rPr>
                <w:rFonts w:ascii="Arial" w:hAnsi="Arial" w:cs="Arial"/>
                <w:sz w:val="16"/>
              </w:rPr>
            </w:pPr>
          </w:p>
        </w:tc>
      </w:tr>
      <w:tr w:rsidR="005F0230" w:rsidRPr="005F0230" w14:paraId="79B2617B" w14:textId="77777777" w:rsidTr="005F0230">
        <w:trPr>
          <w:trHeight w:val="238"/>
        </w:trPr>
        <w:tc>
          <w:tcPr>
            <w:tcW w:w="3773" w:type="dxa"/>
            <w:gridSpan w:val="2"/>
            <w:tcBorders>
              <w:top w:val="nil"/>
              <w:left w:val="nil"/>
              <w:bottom w:val="nil"/>
              <w:right w:val="nil"/>
            </w:tcBorders>
            <w:shd w:val="clear" w:color="auto" w:fill="auto"/>
            <w:noWrap/>
            <w:vAlign w:val="bottom"/>
            <w:hideMark/>
          </w:tcPr>
          <w:p w14:paraId="50F32A8C" w14:textId="77777777" w:rsidR="005F0230" w:rsidRPr="005F0230" w:rsidRDefault="005F0230" w:rsidP="005F0230">
            <w:pPr>
              <w:rPr>
                <w:rFonts w:ascii="Arial" w:hAnsi="Arial" w:cs="Arial"/>
                <w:sz w:val="16"/>
              </w:rPr>
            </w:pPr>
            <w:r w:rsidRPr="005F0230">
              <w:rPr>
                <w:rFonts w:ascii="Arial" w:hAnsi="Arial" w:cs="Arial"/>
                <w:sz w:val="16"/>
              </w:rPr>
              <w:t>Add Total Receipts to date</w:t>
            </w:r>
          </w:p>
        </w:tc>
        <w:tc>
          <w:tcPr>
            <w:tcW w:w="4178" w:type="dxa"/>
            <w:tcBorders>
              <w:top w:val="nil"/>
              <w:left w:val="nil"/>
              <w:bottom w:val="nil"/>
              <w:right w:val="nil"/>
            </w:tcBorders>
            <w:shd w:val="clear" w:color="auto" w:fill="auto"/>
            <w:noWrap/>
            <w:vAlign w:val="bottom"/>
            <w:hideMark/>
          </w:tcPr>
          <w:p w14:paraId="1BB42131" w14:textId="77777777" w:rsidR="005F0230" w:rsidRPr="005F0230" w:rsidRDefault="005F0230" w:rsidP="005F0230">
            <w:pPr>
              <w:rPr>
                <w:rFonts w:ascii="Arial" w:hAnsi="Arial" w:cs="Arial"/>
                <w:sz w:val="16"/>
              </w:rPr>
            </w:pPr>
          </w:p>
        </w:tc>
        <w:tc>
          <w:tcPr>
            <w:tcW w:w="1206" w:type="dxa"/>
            <w:tcBorders>
              <w:top w:val="nil"/>
              <w:left w:val="nil"/>
              <w:bottom w:val="nil"/>
              <w:right w:val="nil"/>
            </w:tcBorders>
            <w:shd w:val="clear" w:color="auto" w:fill="auto"/>
            <w:noWrap/>
            <w:vAlign w:val="bottom"/>
            <w:hideMark/>
          </w:tcPr>
          <w:p w14:paraId="686A1097" w14:textId="77777777" w:rsidR="005F0230" w:rsidRPr="005F0230" w:rsidRDefault="005F0230" w:rsidP="005F0230">
            <w:pPr>
              <w:jc w:val="right"/>
              <w:rPr>
                <w:rFonts w:ascii="Arial" w:hAnsi="Arial" w:cs="Arial"/>
                <w:sz w:val="16"/>
              </w:rPr>
            </w:pPr>
            <w:r w:rsidRPr="005F0230">
              <w:rPr>
                <w:rFonts w:ascii="Arial" w:hAnsi="Arial" w:cs="Arial"/>
                <w:sz w:val="16"/>
              </w:rPr>
              <w:t>£25,003.97</w:t>
            </w:r>
          </w:p>
        </w:tc>
        <w:tc>
          <w:tcPr>
            <w:tcW w:w="1455" w:type="dxa"/>
            <w:tcBorders>
              <w:top w:val="nil"/>
              <w:left w:val="nil"/>
              <w:bottom w:val="nil"/>
              <w:right w:val="nil"/>
            </w:tcBorders>
            <w:shd w:val="clear" w:color="auto" w:fill="auto"/>
            <w:noWrap/>
            <w:vAlign w:val="bottom"/>
            <w:hideMark/>
          </w:tcPr>
          <w:p w14:paraId="480B6F1C" w14:textId="77777777" w:rsidR="005F0230" w:rsidRPr="005F0230" w:rsidRDefault="005F0230" w:rsidP="005F0230">
            <w:pPr>
              <w:jc w:val="right"/>
              <w:rPr>
                <w:rFonts w:ascii="Arial" w:hAnsi="Arial" w:cs="Arial"/>
                <w:i/>
                <w:iCs/>
                <w:sz w:val="16"/>
              </w:rPr>
            </w:pPr>
            <w:r w:rsidRPr="005F0230">
              <w:rPr>
                <w:rFonts w:ascii="Arial" w:hAnsi="Arial" w:cs="Arial"/>
                <w:i/>
                <w:iCs/>
                <w:sz w:val="16"/>
              </w:rPr>
              <w:t>£56,230.15</w:t>
            </w:r>
          </w:p>
        </w:tc>
      </w:tr>
      <w:tr w:rsidR="005F0230" w:rsidRPr="005F0230" w14:paraId="34C90EF9" w14:textId="77777777" w:rsidTr="005F0230">
        <w:trPr>
          <w:trHeight w:val="238"/>
        </w:trPr>
        <w:tc>
          <w:tcPr>
            <w:tcW w:w="3773" w:type="dxa"/>
            <w:gridSpan w:val="2"/>
            <w:tcBorders>
              <w:top w:val="nil"/>
              <w:left w:val="nil"/>
              <w:bottom w:val="nil"/>
              <w:right w:val="nil"/>
            </w:tcBorders>
            <w:shd w:val="clear" w:color="auto" w:fill="auto"/>
            <w:noWrap/>
            <w:vAlign w:val="bottom"/>
            <w:hideMark/>
          </w:tcPr>
          <w:p w14:paraId="4B52A37E" w14:textId="77777777" w:rsidR="005F0230" w:rsidRPr="005F0230" w:rsidRDefault="005F0230" w:rsidP="005F0230">
            <w:pPr>
              <w:rPr>
                <w:rFonts w:ascii="Arial" w:hAnsi="Arial" w:cs="Arial"/>
                <w:sz w:val="16"/>
              </w:rPr>
            </w:pPr>
            <w:r w:rsidRPr="005F0230">
              <w:rPr>
                <w:rFonts w:ascii="Arial" w:hAnsi="Arial" w:cs="Arial"/>
                <w:sz w:val="16"/>
              </w:rPr>
              <w:t>Less Total Payments to date</w:t>
            </w:r>
          </w:p>
        </w:tc>
        <w:tc>
          <w:tcPr>
            <w:tcW w:w="4178" w:type="dxa"/>
            <w:tcBorders>
              <w:top w:val="nil"/>
              <w:left w:val="nil"/>
              <w:bottom w:val="nil"/>
              <w:right w:val="nil"/>
            </w:tcBorders>
            <w:shd w:val="clear" w:color="auto" w:fill="auto"/>
            <w:noWrap/>
            <w:vAlign w:val="bottom"/>
            <w:hideMark/>
          </w:tcPr>
          <w:p w14:paraId="3C5703B2" w14:textId="77777777" w:rsidR="005F0230" w:rsidRPr="005F0230" w:rsidRDefault="005F0230" w:rsidP="005F0230">
            <w:pPr>
              <w:rPr>
                <w:rFonts w:ascii="Arial" w:hAnsi="Arial" w:cs="Arial"/>
                <w:sz w:val="16"/>
              </w:rPr>
            </w:pPr>
          </w:p>
        </w:tc>
        <w:tc>
          <w:tcPr>
            <w:tcW w:w="1206" w:type="dxa"/>
            <w:tcBorders>
              <w:top w:val="nil"/>
              <w:left w:val="nil"/>
              <w:bottom w:val="nil"/>
              <w:right w:val="nil"/>
            </w:tcBorders>
            <w:shd w:val="clear" w:color="auto" w:fill="auto"/>
            <w:noWrap/>
            <w:vAlign w:val="bottom"/>
            <w:hideMark/>
          </w:tcPr>
          <w:p w14:paraId="7135A538" w14:textId="77777777" w:rsidR="005F0230" w:rsidRPr="005F0230" w:rsidRDefault="005F0230" w:rsidP="005F0230">
            <w:pPr>
              <w:jc w:val="right"/>
              <w:rPr>
                <w:rFonts w:ascii="Arial" w:hAnsi="Arial" w:cs="Arial"/>
                <w:sz w:val="16"/>
              </w:rPr>
            </w:pPr>
            <w:r w:rsidRPr="005F0230">
              <w:rPr>
                <w:rFonts w:ascii="Arial" w:hAnsi="Arial" w:cs="Arial"/>
                <w:sz w:val="16"/>
              </w:rPr>
              <w:t>£37,403.17</w:t>
            </w:r>
          </w:p>
        </w:tc>
        <w:tc>
          <w:tcPr>
            <w:tcW w:w="1455" w:type="dxa"/>
            <w:tcBorders>
              <w:top w:val="nil"/>
              <w:left w:val="nil"/>
              <w:bottom w:val="nil"/>
              <w:right w:val="nil"/>
            </w:tcBorders>
            <w:shd w:val="clear" w:color="auto" w:fill="auto"/>
            <w:noWrap/>
            <w:vAlign w:val="bottom"/>
            <w:hideMark/>
          </w:tcPr>
          <w:p w14:paraId="32104237" w14:textId="77777777" w:rsidR="005F0230" w:rsidRPr="005F0230" w:rsidRDefault="005F0230" w:rsidP="005F0230">
            <w:pPr>
              <w:jc w:val="right"/>
              <w:rPr>
                <w:rFonts w:ascii="Arial" w:hAnsi="Arial" w:cs="Arial"/>
                <w:sz w:val="16"/>
              </w:rPr>
            </w:pPr>
          </w:p>
        </w:tc>
      </w:tr>
      <w:tr w:rsidR="005F0230" w:rsidRPr="005F0230" w14:paraId="1425BE0D" w14:textId="77777777" w:rsidTr="005F0230">
        <w:trPr>
          <w:trHeight w:val="238"/>
        </w:trPr>
        <w:tc>
          <w:tcPr>
            <w:tcW w:w="3773" w:type="dxa"/>
            <w:gridSpan w:val="2"/>
            <w:tcBorders>
              <w:top w:val="nil"/>
              <w:left w:val="nil"/>
              <w:bottom w:val="nil"/>
              <w:right w:val="nil"/>
            </w:tcBorders>
            <w:shd w:val="clear" w:color="auto" w:fill="auto"/>
            <w:noWrap/>
            <w:vAlign w:val="bottom"/>
            <w:hideMark/>
          </w:tcPr>
          <w:p w14:paraId="20503BE1" w14:textId="77777777" w:rsidR="005F0230" w:rsidRPr="005F0230" w:rsidRDefault="005F0230" w:rsidP="005F0230">
            <w:pPr>
              <w:rPr>
                <w:rFonts w:ascii="Arial" w:hAnsi="Arial" w:cs="Arial"/>
                <w:b/>
                <w:bCs/>
                <w:sz w:val="16"/>
              </w:rPr>
            </w:pPr>
            <w:r w:rsidRPr="005F0230">
              <w:rPr>
                <w:rFonts w:ascii="Arial" w:hAnsi="Arial" w:cs="Arial"/>
                <w:b/>
                <w:bCs/>
                <w:sz w:val="16"/>
              </w:rPr>
              <w:t>CASHBOOK BALANCE</w:t>
            </w:r>
          </w:p>
        </w:tc>
        <w:tc>
          <w:tcPr>
            <w:tcW w:w="4178" w:type="dxa"/>
            <w:tcBorders>
              <w:top w:val="nil"/>
              <w:left w:val="nil"/>
              <w:bottom w:val="nil"/>
              <w:right w:val="nil"/>
            </w:tcBorders>
            <w:shd w:val="clear" w:color="auto" w:fill="auto"/>
            <w:noWrap/>
            <w:vAlign w:val="bottom"/>
            <w:hideMark/>
          </w:tcPr>
          <w:p w14:paraId="4115DCE9" w14:textId="77777777" w:rsidR="005F0230" w:rsidRPr="005F0230" w:rsidRDefault="005F0230" w:rsidP="005F0230">
            <w:pPr>
              <w:rPr>
                <w:rFonts w:ascii="Arial" w:hAnsi="Arial" w:cs="Arial"/>
                <w:b/>
                <w:bCs/>
                <w:sz w:val="16"/>
              </w:rPr>
            </w:pPr>
          </w:p>
        </w:tc>
        <w:tc>
          <w:tcPr>
            <w:tcW w:w="1206" w:type="dxa"/>
            <w:tcBorders>
              <w:top w:val="nil"/>
              <w:left w:val="nil"/>
              <w:bottom w:val="nil"/>
              <w:right w:val="nil"/>
            </w:tcBorders>
            <w:shd w:val="clear" w:color="auto" w:fill="auto"/>
            <w:noWrap/>
            <w:vAlign w:val="bottom"/>
            <w:hideMark/>
          </w:tcPr>
          <w:p w14:paraId="7EC8BCFE" w14:textId="77777777" w:rsidR="005F0230" w:rsidRPr="005F0230" w:rsidRDefault="005F0230" w:rsidP="005F0230">
            <w:pPr>
              <w:rPr>
                <w:rFonts w:ascii="Times New Roman" w:hAnsi="Times New Roman"/>
                <w:sz w:val="16"/>
              </w:rPr>
            </w:pPr>
          </w:p>
        </w:tc>
        <w:tc>
          <w:tcPr>
            <w:tcW w:w="1455" w:type="dxa"/>
            <w:tcBorders>
              <w:top w:val="nil"/>
              <w:left w:val="nil"/>
              <w:bottom w:val="nil"/>
              <w:right w:val="nil"/>
            </w:tcBorders>
            <w:shd w:val="clear" w:color="auto" w:fill="auto"/>
            <w:noWrap/>
            <w:vAlign w:val="bottom"/>
            <w:hideMark/>
          </w:tcPr>
          <w:p w14:paraId="7607611E" w14:textId="77777777" w:rsidR="005F0230" w:rsidRPr="005F0230" w:rsidRDefault="005F0230" w:rsidP="005F0230">
            <w:pPr>
              <w:jc w:val="right"/>
              <w:rPr>
                <w:rFonts w:ascii="Arial" w:hAnsi="Arial" w:cs="Arial"/>
                <w:b/>
                <w:bCs/>
                <w:sz w:val="16"/>
                <w:u w:val="single"/>
              </w:rPr>
            </w:pPr>
            <w:r w:rsidRPr="005F0230">
              <w:rPr>
                <w:rFonts w:ascii="Arial" w:hAnsi="Arial" w:cs="Arial"/>
                <w:b/>
                <w:bCs/>
                <w:sz w:val="16"/>
                <w:u w:val="single"/>
              </w:rPr>
              <w:t>£18,826.98</w:t>
            </w:r>
          </w:p>
        </w:tc>
      </w:tr>
      <w:tr w:rsidR="005F0230" w:rsidRPr="005F0230" w14:paraId="065B4DC9" w14:textId="77777777" w:rsidTr="005F0230">
        <w:trPr>
          <w:trHeight w:val="238"/>
        </w:trPr>
        <w:tc>
          <w:tcPr>
            <w:tcW w:w="1315" w:type="dxa"/>
            <w:tcBorders>
              <w:top w:val="nil"/>
              <w:left w:val="nil"/>
              <w:bottom w:val="nil"/>
              <w:right w:val="nil"/>
            </w:tcBorders>
            <w:shd w:val="clear" w:color="auto" w:fill="auto"/>
            <w:noWrap/>
            <w:vAlign w:val="bottom"/>
            <w:hideMark/>
          </w:tcPr>
          <w:p w14:paraId="06F8BFD5" w14:textId="77777777" w:rsidR="005F0230" w:rsidRPr="005F0230" w:rsidRDefault="005F0230" w:rsidP="005F0230">
            <w:pPr>
              <w:jc w:val="right"/>
              <w:rPr>
                <w:rFonts w:ascii="Arial" w:hAnsi="Arial" w:cs="Arial"/>
                <w:b/>
                <w:bCs/>
                <w:sz w:val="16"/>
                <w:u w:val="single"/>
              </w:rPr>
            </w:pPr>
          </w:p>
        </w:tc>
        <w:tc>
          <w:tcPr>
            <w:tcW w:w="2457" w:type="dxa"/>
            <w:tcBorders>
              <w:top w:val="nil"/>
              <w:left w:val="nil"/>
              <w:bottom w:val="nil"/>
              <w:right w:val="nil"/>
            </w:tcBorders>
            <w:shd w:val="clear" w:color="auto" w:fill="auto"/>
            <w:noWrap/>
            <w:vAlign w:val="bottom"/>
            <w:hideMark/>
          </w:tcPr>
          <w:p w14:paraId="0FE41052" w14:textId="77777777" w:rsidR="005F0230" w:rsidRPr="005F0230" w:rsidRDefault="005F0230" w:rsidP="005F0230">
            <w:pPr>
              <w:rPr>
                <w:rFonts w:ascii="Times New Roman" w:hAnsi="Times New Roman"/>
                <w:sz w:val="16"/>
              </w:rPr>
            </w:pPr>
          </w:p>
        </w:tc>
        <w:tc>
          <w:tcPr>
            <w:tcW w:w="4178" w:type="dxa"/>
            <w:tcBorders>
              <w:top w:val="nil"/>
              <w:left w:val="nil"/>
              <w:bottom w:val="nil"/>
              <w:right w:val="nil"/>
            </w:tcBorders>
            <w:shd w:val="clear" w:color="auto" w:fill="auto"/>
            <w:noWrap/>
            <w:vAlign w:val="bottom"/>
            <w:hideMark/>
          </w:tcPr>
          <w:p w14:paraId="3B52C745" w14:textId="77777777" w:rsidR="005F0230" w:rsidRPr="005F0230" w:rsidRDefault="005F0230" w:rsidP="005F0230">
            <w:pPr>
              <w:rPr>
                <w:rFonts w:ascii="Times New Roman" w:hAnsi="Times New Roman"/>
                <w:sz w:val="16"/>
              </w:rPr>
            </w:pPr>
          </w:p>
        </w:tc>
        <w:tc>
          <w:tcPr>
            <w:tcW w:w="1206" w:type="dxa"/>
            <w:tcBorders>
              <w:top w:val="nil"/>
              <w:left w:val="nil"/>
              <w:bottom w:val="nil"/>
              <w:right w:val="nil"/>
            </w:tcBorders>
            <w:shd w:val="clear" w:color="auto" w:fill="auto"/>
            <w:noWrap/>
            <w:vAlign w:val="bottom"/>
            <w:hideMark/>
          </w:tcPr>
          <w:p w14:paraId="71B385B8" w14:textId="77777777" w:rsidR="005F0230" w:rsidRPr="005F0230" w:rsidRDefault="005F0230" w:rsidP="005F0230">
            <w:pPr>
              <w:rPr>
                <w:rFonts w:ascii="Times New Roman" w:hAnsi="Times New Roman"/>
                <w:sz w:val="16"/>
              </w:rPr>
            </w:pPr>
          </w:p>
        </w:tc>
        <w:tc>
          <w:tcPr>
            <w:tcW w:w="1455" w:type="dxa"/>
            <w:tcBorders>
              <w:top w:val="nil"/>
              <w:left w:val="nil"/>
              <w:bottom w:val="nil"/>
              <w:right w:val="nil"/>
            </w:tcBorders>
            <w:shd w:val="clear" w:color="auto" w:fill="auto"/>
            <w:noWrap/>
            <w:vAlign w:val="bottom"/>
            <w:hideMark/>
          </w:tcPr>
          <w:p w14:paraId="0F1DD404" w14:textId="77777777" w:rsidR="005F0230" w:rsidRPr="005F0230" w:rsidRDefault="005F0230" w:rsidP="005F0230">
            <w:pPr>
              <w:rPr>
                <w:rFonts w:ascii="Times New Roman" w:hAnsi="Times New Roman"/>
                <w:sz w:val="16"/>
              </w:rPr>
            </w:pPr>
          </w:p>
        </w:tc>
      </w:tr>
      <w:tr w:rsidR="005F0230" w:rsidRPr="005F0230" w14:paraId="5CD0AD60" w14:textId="77777777" w:rsidTr="005F0230">
        <w:trPr>
          <w:trHeight w:val="238"/>
        </w:trPr>
        <w:tc>
          <w:tcPr>
            <w:tcW w:w="7951" w:type="dxa"/>
            <w:gridSpan w:val="3"/>
            <w:tcBorders>
              <w:top w:val="nil"/>
              <w:left w:val="nil"/>
              <w:bottom w:val="nil"/>
              <w:right w:val="nil"/>
            </w:tcBorders>
            <w:shd w:val="clear" w:color="auto" w:fill="auto"/>
            <w:noWrap/>
            <w:vAlign w:val="bottom"/>
            <w:hideMark/>
          </w:tcPr>
          <w:p w14:paraId="77C3D190" w14:textId="77777777" w:rsidR="005F0230" w:rsidRPr="005F0230" w:rsidRDefault="005F0230" w:rsidP="005F0230">
            <w:pPr>
              <w:rPr>
                <w:rFonts w:ascii="Arial" w:hAnsi="Arial" w:cs="Arial"/>
                <w:b/>
                <w:bCs/>
                <w:sz w:val="16"/>
              </w:rPr>
            </w:pPr>
            <w:r w:rsidRPr="005F0230">
              <w:rPr>
                <w:rFonts w:ascii="Arial" w:hAnsi="Arial" w:cs="Arial"/>
                <w:b/>
                <w:bCs/>
                <w:sz w:val="16"/>
              </w:rPr>
              <w:t>Bank Balance @20.12.18 Statement no.16</w:t>
            </w:r>
          </w:p>
        </w:tc>
        <w:tc>
          <w:tcPr>
            <w:tcW w:w="1206" w:type="dxa"/>
            <w:tcBorders>
              <w:top w:val="nil"/>
              <w:left w:val="nil"/>
              <w:bottom w:val="nil"/>
              <w:right w:val="nil"/>
            </w:tcBorders>
            <w:shd w:val="clear" w:color="auto" w:fill="auto"/>
            <w:noWrap/>
            <w:vAlign w:val="bottom"/>
            <w:hideMark/>
          </w:tcPr>
          <w:p w14:paraId="2E4B6E56" w14:textId="77777777" w:rsidR="005F0230" w:rsidRPr="005F0230" w:rsidRDefault="005F0230" w:rsidP="005F0230">
            <w:pPr>
              <w:jc w:val="right"/>
              <w:rPr>
                <w:rFonts w:ascii="Arial" w:hAnsi="Arial" w:cs="Arial"/>
                <w:sz w:val="16"/>
              </w:rPr>
            </w:pPr>
            <w:r w:rsidRPr="005F0230">
              <w:rPr>
                <w:rFonts w:ascii="Arial" w:hAnsi="Arial" w:cs="Arial"/>
                <w:sz w:val="16"/>
              </w:rPr>
              <w:t>£25,784.11</w:t>
            </w:r>
          </w:p>
        </w:tc>
        <w:tc>
          <w:tcPr>
            <w:tcW w:w="1455" w:type="dxa"/>
            <w:tcBorders>
              <w:top w:val="nil"/>
              <w:left w:val="nil"/>
              <w:bottom w:val="nil"/>
              <w:right w:val="nil"/>
            </w:tcBorders>
            <w:shd w:val="clear" w:color="auto" w:fill="auto"/>
            <w:noWrap/>
            <w:vAlign w:val="bottom"/>
            <w:hideMark/>
          </w:tcPr>
          <w:p w14:paraId="1ED497CF" w14:textId="77777777" w:rsidR="005F0230" w:rsidRPr="005F0230" w:rsidRDefault="005F0230" w:rsidP="005F0230">
            <w:pPr>
              <w:jc w:val="right"/>
              <w:rPr>
                <w:rFonts w:ascii="Arial" w:hAnsi="Arial" w:cs="Arial"/>
                <w:sz w:val="16"/>
              </w:rPr>
            </w:pPr>
          </w:p>
        </w:tc>
      </w:tr>
      <w:tr w:rsidR="005F0230" w:rsidRPr="005F0230" w14:paraId="44817414" w14:textId="77777777" w:rsidTr="005F0230">
        <w:trPr>
          <w:trHeight w:val="238"/>
        </w:trPr>
        <w:tc>
          <w:tcPr>
            <w:tcW w:w="3773" w:type="dxa"/>
            <w:gridSpan w:val="2"/>
            <w:tcBorders>
              <w:top w:val="nil"/>
              <w:left w:val="nil"/>
              <w:bottom w:val="nil"/>
              <w:right w:val="nil"/>
            </w:tcBorders>
            <w:shd w:val="clear" w:color="auto" w:fill="auto"/>
            <w:noWrap/>
            <w:vAlign w:val="bottom"/>
            <w:hideMark/>
          </w:tcPr>
          <w:p w14:paraId="4C981929" w14:textId="77777777" w:rsidR="005F0230" w:rsidRPr="005F0230" w:rsidRDefault="005F0230" w:rsidP="005F0230">
            <w:pPr>
              <w:rPr>
                <w:rFonts w:ascii="Arial" w:hAnsi="Arial" w:cs="Arial"/>
                <w:sz w:val="16"/>
              </w:rPr>
            </w:pPr>
            <w:r w:rsidRPr="005F0230">
              <w:rPr>
                <w:rFonts w:ascii="Arial" w:hAnsi="Arial" w:cs="Arial"/>
                <w:sz w:val="16"/>
              </w:rPr>
              <w:t>Add uncleared receipts (as above)</w:t>
            </w:r>
          </w:p>
        </w:tc>
        <w:tc>
          <w:tcPr>
            <w:tcW w:w="4178" w:type="dxa"/>
            <w:tcBorders>
              <w:top w:val="nil"/>
              <w:left w:val="nil"/>
              <w:bottom w:val="nil"/>
              <w:right w:val="nil"/>
            </w:tcBorders>
            <w:shd w:val="clear" w:color="auto" w:fill="auto"/>
            <w:noWrap/>
            <w:vAlign w:val="bottom"/>
            <w:hideMark/>
          </w:tcPr>
          <w:p w14:paraId="020A1935" w14:textId="77777777" w:rsidR="005F0230" w:rsidRPr="005F0230" w:rsidRDefault="005F0230" w:rsidP="005F0230">
            <w:pPr>
              <w:rPr>
                <w:rFonts w:ascii="Arial" w:hAnsi="Arial" w:cs="Arial"/>
                <w:sz w:val="16"/>
              </w:rPr>
            </w:pPr>
          </w:p>
        </w:tc>
        <w:tc>
          <w:tcPr>
            <w:tcW w:w="1206" w:type="dxa"/>
            <w:tcBorders>
              <w:top w:val="nil"/>
              <w:left w:val="nil"/>
              <w:bottom w:val="nil"/>
              <w:right w:val="nil"/>
            </w:tcBorders>
            <w:shd w:val="clear" w:color="auto" w:fill="auto"/>
            <w:noWrap/>
            <w:vAlign w:val="bottom"/>
            <w:hideMark/>
          </w:tcPr>
          <w:p w14:paraId="5875BB87" w14:textId="77777777" w:rsidR="005F0230" w:rsidRPr="005F0230" w:rsidRDefault="005F0230" w:rsidP="005F0230">
            <w:pPr>
              <w:jc w:val="right"/>
              <w:rPr>
                <w:rFonts w:ascii="Arial" w:hAnsi="Arial" w:cs="Arial"/>
                <w:sz w:val="16"/>
              </w:rPr>
            </w:pPr>
            <w:r w:rsidRPr="005F0230">
              <w:rPr>
                <w:rFonts w:ascii="Arial" w:hAnsi="Arial" w:cs="Arial"/>
                <w:sz w:val="16"/>
              </w:rPr>
              <w:t>£0.00</w:t>
            </w:r>
          </w:p>
        </w:tc>
        <w:tc>
          <w:tcPr>
            <w:tcW w:w="1455" w:type="dxa"/>
            <w:tcBorders>
              <w:top w:val="nil"/>
              <w:left w:val="nil"/>
              <w:bottom w:val="nil"/>
              <w:right w:val="nil"/>
            </w:tcBorders>
            <w:shd w:val="clear" w:color="auto" w:fill="auto"/>
            <w:noWrap/>
            <w:vAlign w:val="bottom"/>
            <w:hideMark/>
          </w:tcPr>
          <w:p w14:paraId="37A80981" w14:textId="77777777" w:rsidR="005F0230" w:rsidRPr="005F0230" w:rsidRDefault="005F0230" w:rsidP="005F0230">
            <w:pPr>
              <w:jc w:val="right"/>
              <w:rPr>
                <w:rFonts w:ascii="Arial" w:hAnsi="Arial" w:cs="Arial"/>
                <w:sz w:val="16"/>
              </w:rPr>
            </w:pPr>
            <w:r w:rsidRPr="005F0230">
              <w:rPr>
                <w:rFonts w:ascii="Arial" w:hAnsi="Arial" w:cs="Arial"/>
                <w:sz w:val="16"/>
              </w:rPr>
              <w:t>£25,784.11</w:t>
            </w:r>
          </w:p>
        </w:tc>
      </w:tr>
      <w:tr w:rsidR="005F0230" w:rsidRPr="005F0230" w14:paraId="7535657E" w14:textId="77777777" w:rsidTr="005F0230">
        <w:trPr>
          <w:trHeight w:val="238"/>
        </w:trPr>
        <w:tc>
          <w:tcPr>
            <w:tcW w:w="7951" w:type="dxa"/>
            <w:gridSpan w:val="3"/>
            <w:tcBorders>
              <w:top w:val="nil"/>
              <w:left w:val="nil"/>
              <w:bottom w:val="nil"/>
              <w:right w:val="nil"/>
            </w:tcBorders>
            <w:shd w:val="clear" w:color="auto" w:fill="auto"/>
            <w:noWrap/>
            <w:vAlign w:val="bottom"/>
            <w:hideMark/>
          </w:tcPr>
          <w:p w14:paraId="354EF16B" w14:textId="77777777" w:rsidR="005F0230" w:rsidRPr="005F0230" w:rsidRDefault="005F0230" w:rsidP="005F0230">
            <w:pPr>
              <w:rPr>
                <w:rFonts w:ascii="Arial" w:hAnsi="Arial" w:cs="Arial"/>
                <w:sz w:val="16"/>
              </w:rPr>
            </w:pPr>
            <w:r w:rsidRPr="005F0230">
              <w:rPr>
                <w:rFonts w:ascii="Arial" w:hAnsi="Arial" w:cs="Arial"/>
                <w:sz w:val="16"/>
              </w:rPr>
              <w:t>Minus uncleared approved payments as approved Dec 18</w:t>
            </w:r>
          </w:p>
        </w:tc>
        <w:tc>
          <w:tcPr>
            <w:tcW w:w="1206" w:type="dxa"/>
            <w:tcBorders>
              <w:top w:val="nil"/>
              <w:left w:val="nil"/>
              <w:bottom w:val="nil"/>
              <w:right w:val="nil"/>
            </w:tcBorders>
            <w:shd w:val="clear" w:color="auto" w:fill="auto"/>
            <w:noWrap/>
            <w:vAlign w:val="bottom"/>
            <w:hideMark/>
          </w:tcPr>
          <w:p w14:paraId="30905AA8" w14:textId="77777777" w:rsidR="005F0230" w:rsidRPr="005F0230" w:rsidRDefault="005F0230" w:rsidP="005F0230">
            <w:pPr>
              <w:jc w:val="right"/>
              <w:rPr>
                <w:rFonts w:ascii="Arial" w:hAnsi="Arial" w:cs="Arial"/>
                <w:sz w:val="16"/>
              </w:rPr>
            </w:pPr>
            <w:r w:rsidRPr="005F0230">
              <w:rPr>
                <w:rFonts w:ascii="Arial" w:hAnsi="Arial" w:cs="Arial"/>
                <w:sz w:val="16"/>
              </w:rPr>
              <w:t>£177.74</w:t>
            </w:r>
          </w:p>
        </w:tc>
        <w:tc>
          <w:tcPr>
            <w:tcW w:w="1455" w:type="dxa"/>
            <w:tcBorders>
              <w:top w:val="nil"/>
              <w:left w:val="nil"/>
              <w:bottom w:val="nil"/>
              <w:right w:val="nil"/>
            </w:tcBorders>
            <w:shd w:val="clear" w:color="auto" w:fill="auto"/>
            <w:noWrap/>
            <w:vAlign w:val="bottom"/>
            <w:hideMark/>
          </w:tcPr>
          <w:p w14:paraId="2CF2AF22" w14:textId="77777777" w:rsidR="005F0230" w:rsidRPr="005F0230" w:rsidRDefault="005F0230" w:rsidP="005F0230">
            <w:pPr>
              <w:jc w:val="right"/>
              <w:rPr>
                <w:rFonts w:ascii="Arial" w:hAnsi="Arial" w:cs="Arial"/>
                <w:sz w:val="16"/>
              </w:rPr>
            </w:pPr>
          </w:p>
        </w:tc>
      </w:tr>
      <w:tr w:rsidR="005F0230" w:rsidRPr="005F0230" w14:paraId="2ABF4FA9" w14:textId="77777777" w:rsidTr="005F0230">
        <w:trPr>
          <w:trHeight w:val="238"/>
        </w:trPr>
        <w:tc>
          <w:tcPr>
            <w:tcW w:w="7951" w:type="dxa"/>
            <w:gridSpan w:val="3"/>
            <w:tcBorders>
              <w:top w:val="nil"/>
              <w:left w:val="nil"/>
              <w:bottom w:val="nil"/>
              <w:right w:val="nil"/>
            </w:tcBorders>
            <w:shd w:val="clear" w:color="auto" w:fill="auto"/>
            <w:noWrap/>
            <w:vAlign w:val="bottom"/>
            <w:hideMark/>
          </w:tcPr>
          <w:p w14:paraId="1C83912E" w14:textId="1B1F86D6" w:rsidR="005F0230" w:rsidRPr="005F0230" w:rsidRDefault="005F0230" w:rsidP="005F0230">
            <w:pPr>
              <w:rPr>
                <w:rFonts w:ascii="Arial" w:hAnsi="Arial" w:cs="Arial"/>
                <w:sz w:val="16"/>
              </w:rPr>
            </w:pPr>
            <w:r w:rsidRPr="005F0230">
              <w:rPr>
                <w:rFonts w:ascii="Arial" w:hAnsi="Arial" w:cs="Arial"/>
                <w:sz w:val="16"/>
              </w:rPr>
              <w:t>Minus dir</w:t>
            </w:r>
            <w:r w:rsidR="00AA1E41">
              <w:rPr>
                <w:rFonts w:ascii="Arial" w:hAnsi="Arial" w:cs="Arial"/>
                <w:sz w:val="16"/>
              </w:rPr>
              <w:t>e</w:t>
            </w:r>
            <w:r w:rsidRPr="005F0230">
              <w:rPr>
                <w:rFonts w:ascii="Arial" w:hAnsi="Arial" w:cs="Arial"/>
                <w:sz w:val="16"/>
              </w:rPr>
              <w:t>ct debits not yet cleared bank statement (as above)</w:t>
            </w:r>
          </w:p>
        </w:tc>
        <w:tc>
          <w:tcPr>
            <w:tcW w:w="1206" w:type="dxa"/>
            <w:tcBorders>
              <w:top w:val="nil"/>
              <w:left w:val="nil"/>
              <w:bottom w:val="nil"/>
              <w:right w:val="nil"/>
            </w:tcBorders>
            <w:shd w:val="clear" w:color="auto" w:fill="auto"/>
            <w:noWrap/>
            <w:vAlign w:val="bottom"/>
            <w:hideMark/>
          </w:tcPr>
          <w:p w14:paraId="7E6555AB" w14:textId="77777777" w:rsidR="005F0230" w:rsidRPr="005F0230" w:rsidRDefault="005F0230" w:rsidP="005F0230">
            <w:pPr>
              <w:jc w:val="right"/>
              <w:rPr>
                <w:rFonts w:ascii="Arial" w:hAnsi="Arial" w:cs="Arial"/>
                <w:sz w:val="16"/>
              </w:rPr>
            </w:pPr>
            <w:r w:rsidRPr="005F0230">
              <w:rPr>
                <w:rFonts w:ascii="Arial" w:hAnsi="Arial" w:cs="Arial"/>
                <w:sz w:val="16"/>
              </w:rPr>
              <w:t>£19.10</w:t>
            </w:r>
          </w:p>
        </w:tc>
        <w:tc>
          <w:tcPr>
            <w:tcW w:w="1455" w:type="dxa"/>
            <w:tcBorders>
              <w:top w:val="nil"/>
              <w:left w:val="nil"/>
              <w:bottom w:val="nil"/>
              <w:right w:val="nil"/>
            </w:tcBorders>
            <w:shd w:val="clear" w:color="auto" w:fill="auto"/>
            <w:noWrap/>
            <w:vAlign w:val="bottom"/>
            <w:hideMark/>
          </w:tcPr>
          <w:p w14:paraId="109477A9" w14:textId="77777777" w:rsidR="005F0230" w:rsidRPr="005F0230" w:rsidRDefault="005F0230" w:rsidP="005F0230">
            <w:pPr>
              <w:jc w:val="right"/>
              <w:rPr>
                <w:rFonts w:ascii="Arial" w:hAnsi="Arial" w:cs="Arial"/>
                <w:sz w:val="16"/>
              </w:rPr>
            </w:pPr>
          </w:p>
        </w:tc>
      </w:tr>
      <w:tr w:rsidR="005F0230" w:rsidRPr="005F0230" w14:paraId="50F49AA7" w14:textId="77777777" w:rsidTr="005F0230">
        <w:trPr>
          <w:trHeight w:val="238"/>
        </w:trPr>
        <w:tc>
          <w:tcPr>
            <w:tcW w:w="7951" w:type="dxa"/>
            <w:gridSpan w:val="3"/>
            <w:tcBorders>
              <w:top w:val="nil"/>
              <w:left w:val="nil"/>
              <w:bottom w:val="nil"/>
              <w:right w:val="nil"/>
            </w:tcBorders>
            <w:shd w:val="clear" w:color="auto" w:fill="auto"/>
            <w:noWrap/>
            <w:vAlign w:val="bottom"/>
            <w:hideMark/>
          </w:tcPr>
          <w:p w14:paraId="085FC1E4" w14:textId="77777777" w:rsidR="005F0230" w:rsidRPr="005F0230" w:rsidRDefault="005F0230" w:rsidP="005F0230">
            <w:pPr>
              <w:rPr>
                <w:rFonts w:ascii="Arial" w:hAnsi="Arial" w:cs="Arial"/>
                <w:sz w:val="16"/>
              </w:rPr>
            </w:pPr>
            <w:r w:rsidRPr="005F0230">
              <w:rPr>
                <w:rFonts w:ascii="Arial" w:hAnsi="Arial" w:cs="Arial"/>
                <w:sz w:val="16"/>
              </w:rPr>
              <w:t>Minus new payments for approval (cheques as above)</w:t>
            </w:r>
          </w:p>
        </w:tc>
        <w:tc>
          <w:tcPr>
            <w:tcW w:w="1206" w:type="dxa"/>
            <w:tcBorders>
              <w:top w:val="nil"/>
              <w:left w:val="nil"/>
              <w:bottom w:val="nil"/>
              <w:right w:val="nil"/>
            </w:tcBorders>
            <w:shd w:val="clear" w:color="auto" w:fill="auto"/>
            <w:noWrap/>
            <w:vAlign w:val="bottom"/>
            <w:hideMark/>
          </w:tcPr>
          <w:p w14:paraId="5C9E03D8" w14:textId="77777777" w:rsidR="005F0230" w:rsidRPr="005F0230" w:rsidRDefault="005F0230" w:rsidP="005F0230">
            <w:pPr>
              <w:jc w:val="right"/>
              <w:rPr>
                <w:rFonts w:ascii="Arial" w:hAnsi="Arial" w:cs="Arial"/>
                <w:sz w:val="16"/>
              </w:rPr>
            </w:pPr>
            <w:r w:rsidRPr="005F0230">
              <w:rPr>
                <w:rFonts w:ascii="Arial" w:hAnsi="Arial" w:cs="Arial"/>
                <w:sz w:val="16"/>
              </w:rPr>
              <w:t>£6,760.29</w:t>
            </w:r>
          </w:p>
        </w:tc>
        <w:tc>
          <w:tcPr>
            <w:tcW w:w="1455" w:type="dxa"/>
            <w:tcBorders>
              <w:top w:val="nil"/>
              <w:left w:val="nil"/>
              <w:bottom w:val="nil"/>
              <w:right w:val="nil"/>
            </w:tcBorders>
            <w:shd w:val="clear" w:color="auto" w:fill="auto"/>
            <w:noWrap/>
            <w:vAlign w:val="bottom"/>
            <w:hideMark/>
          </w:tcPr>
          <w:p w14:paraId="35066244" w14:textId="77777777" w:rsidR="005F0230" w:rsidRPr="005F0230" w:rsidRDefault="005F0230" w:rsidP="005F0230">
            <w:pPr>
              <w:jc w:val="right"/>
              <w:rPr>
                <w:rFonts w:ascii="Arial" w:hAnsi="Arial" w:cs="Arial"/>
                <w:i/>
                <w:iCs/>
                <w:sz w:val="16"/>
              </w:rPr>
            </w:pPr>
            <w:r w:rsidRPr="005F0230">
              <w:rPr>
                <w:rFonts w:ascii="Arial" w:hAnsi="Arial" w:cs="Arial"/>
                <w:i/>
                <w:iCs/>
                <w:sz w:val="16"/>
              </w:rPr>
              <w:t>£6,957.13</w:t>
            </w:r>
          </w:p>
        </w:tc>
      </w:tr>
      <w:tr w:rsidR="005F0230" w:rsidRPr="005F0230" w14:paraId="456DDE1D" w14:textId="77777777" w:rsidTr="005F0230">
        <w:trPr>
          <w:trHeight w:val="238"/>
        </w:trPr>
        <w:tc>
          <w:tcPr>
            <w:tcW w:w="3773" w:type="dxa"/>
            <w:gridSpan w:val="2"/>
            <w:tcBorders>
              <w:top w:val="nil"/>
              <w:left w:val="nil"/>
              <w:bottom w:val="nil"/>
              <w:right w:val="nil"/>
            </w:tcBorders>
            <w:shd w:val="clear" w:color="auto" w:fill="auto"/>
            <w:noWrap/>
            <w:vAlign w:val="bottom"/>
            <w:hideMark/>
          </w:tcPr>
          <w:p w14:paraId="52DDCB3D" w14:textId="77777777" w:rsidR="005F0230" w:rsidRPr="005F0230" w:rsidRDefault="005F0230" w:rsidP="005F0230">
            <w:pPr>
              <w:rPr>
                <w:rFonts w:ascii="Arial" w:hAnsi="Arial" w:cs="Arial"/>
                <w:b/>
                <w:bCs/>
                <w:sz w:val="16"/>
              </w:rPr>
            </w:pPr>
            <w:r w:rsidRPr="005F0230">
              <w:rPr>
                <w:rFonts w:ascii="Arial" w:hAnsi="Arial" w:cs="Arial"/>
                <w:b/>
                <w:bCs/>
                <w:sz w:val="16"/>
              </w:rPr>
              <w:t>Reconciled Balance</w:t>
            </w:r>
          </w:p>
        </w:tc>
        <w:tc>
          <w:tcPr>
            <w:tcW w:w="4178" w:type="dxa"/>
            <w:tcBorders>
              <w:top w:val="nil"/>
              <w:left w:val="nil"/>
              <w:bottom w:val="nil"/>
              <w:right w:val="nil"/>
            </w:tcBorders>
            <w:shd w:val="clear" w:color="auto" w:fill="auto"/>
            <w:noWrap/>
            <w:vAlign w:val="bottom"/>
            <w:hideMark/>
          </w:tcPr>
          <w:p w14:paraId="21CAC372" w14:textId="77777777" w:rsidR="005F0230" w:rsidRPr="005F0230" w:rsidRDefault="005F0230" w:rsidP="005F0230">
            <w:pPr>
              <w:rPr>
                <w:rFonts w:ascii="Arial" w:hAnsi="Arial" w:cs="Arial"/>
                <w:b/>
                <w:bCs/>
                <w:sz w:val="16"/>
              </w:rPr>
            </w:pPr>
          </w:p>
        </w:tc>
        <w:tc>
          <w:tcPr>
            <w:tcW w:w="1206" w:type="dxa"/>
            <w:tcBorders>
              <w:top w:val="nil"/>
              <w:left w:val="nil"/>
              <w:bottom w:val="nil"/>
              <w:right w:val="nil"/>
            </w:tcBorders>
            <w:shd w:val="clear" w:color="auto" w:fill="auto"/>
            <w:noWrap/>
            <w:vAlign w:val="bottom"/>
            <w:hideMark/>
          </w:tcPr>
          <w:p w14:paraId="7AB8AF8C" w14:textId="77777777" w:rsidR="005F0230" w:rsidRPr="005F0230" w:rsidRDefault="005F0230" w:rsidP="005F0230">
            <w:pPr>
              <w:rPr>
                <w:rFonts w:ascii="Times New Roman" w:hAnsi="Times New Roman"/>
                <w:sz w:val="16"/>
              </w:rPr>
            </w:pPr>
          </w:p>
        </w:tc>
        <w:tc>
          <w:tcPr>
            <w:tcW w:w="1455" w:type="dxa"/>
            <w:tcBorders>
              <w:top w:val="nil"/>
              <w:left w:val="nil"/>
              <w:bottom w:val="nil"/>
              <w:right w:val="nil"/>
            </w:tcBorders>
            <w:shd w:val="clear" w:color="auto" w:fill="auto"/>
            <w:noWrap/>
            <w:vAlign w:val="bottom"/>
            <w:hideMark/>
          </w:tcPr>
          <w:p w14:paraId="1A338479" w14:textId="77777777" w:rsidR="005F0230" w:rsidRPr="005F0230" w:rsidRDefault="005F0230" w:rsidP="005F0230">
            <w:pPr>
              <w:jc w:val="right"/>
              <w:rPr>
                <w:rFonts w:ascii="Arial" w:hAnsi="Arial" w:cs="Arial"/>
                <w:b/>
                <w:bCs/>
                <w:sz w:val="16"/>
                <w:u w:val="single"/>
              </w:rPr>
            </w:pPr>
            <w:r w:rsidRPr="005F0230">
              <w:rPr>
                <w:rFonts w:ascii="Arial" w:hAnsi="Arial" w:cs="Arial"/>
                <w:b/>
                <w:bCs/>
                <w:sz w:val="16"/>
                <w:u w:val="single"/>
              </w:rPr>
              <w:t>£18,826.98</w:t>
            </w:r>
          </w:p>
        </w:tc>
      </w:tr>
    </w:tbl>
    <w:p w14:paraId="61D4CED3" w14:textId="77777777" w:rsidR="005F0230" w:rsidRPr="005F0230" w:rsidRDefault="005F0230" w:rsidP="005F0230">
      <w:pPr>
        <w:jc w:val="both"/>
        <w:rPr>
          <w:rFonts w:asciiTheme="minorHAnsi" w:hAnsiTheme="minorHAnsi" w:cstheme="minorHAnsi"/>
          <w:sz w:val="20"/>
        </w:rPr>
      </w:pPr>
    </w:p>
    <w:p w14:paraId="4540BDBC" w14:textId="1B2E81AB" w:rsidR="00595C51" w:rsidRDefault="00595C51" w:rsidP="003E2ADD">
      <w:pPr>
        <w:pStyle w:val="ListParagraph"/>
        <w:ind w:left="1080"/>
        <w:jc w:val="both"/>
        <w:rPr>
          <w:rFonts w:asciiTheme="minorHAnsi" w:hAnsiTheme="minorHAnsi" w:cstheme="minorHAnsi"/>
          <w:sz w:val="20"/>
        </w:rPr>
      </w:pPr>
    </w:p>
    <w:p w14:paraId="115A63D2" w14:textId="5F33CC2D" w:rsidR="005F0230" w:rsidRPr="005963D8" w:rsidRDefault="005F0230" w:rsidP="005963D8">
      <w:pPr>
        <w:pStyle w:val="ListParagraph"/>
        <w:numPr>
          <w:ilvl w:val="0"/>
          <w:numId w:val="16"/>
        </w:numPr>
        <w:tabs>
          <w:tab w:val="num" w:pos="786"/>
        </w:tabs>
        <w:rPr>
          <w:rFonts w:asciiTheme="minorHAnsi" w:hAnsiTheme="minorHAnsi" w:cstheme="minorHAnsi"/>
          <w:b/>
          <w:sz w:val="20"/>
        </w:rPr>
      </w:pPr>
      <w:r w:rsidRPr="005963D8">
        <w:rPr>
          <w:rFonts w:asciiTheme="minorHAnsi" w:hAnsiTheme="minorHAnsi" w:cstheme="minorHAnsi"/>
          <w:b/>
          <w:sz w:val="20"/>
        </w:rPr>
        <w:t>PARISH FACILITIES</w:t>
      </w:r>
    </w:p>
    <w:p w14:paraId="53B41FEB" w14:textId="5006E1DA" w:rsidR="005F0230" w:rsidRDefault="005F0230" w:rsidP="005F0230">
      <w:pPr>
        <w:pStyle w:val="ListParagraph"/>
        <w:numPr>
          <w:ilvl w:val="1"/>
          <w:numId w:val="1"/>
        </w:numPr>
        <w:rPr>
          <w:rFonts w:asciiTheme="minorHAnsi" w:hAnsiTheme="minorHAnsi" w:cstheme="minorHAnsi"/>
          <w:sz w:val="20"/>
        </w:rPr>
      </w:pPr>
      <w:r>
        <w:rPr>
          <w:rFonts w:asciiTheme="minorHAnsi" w:hAnsiTheme="minorHAnsi" w:cstheme="minorHAnsi"/>
          <w:sz w:val="20"/>
        </w:rPr>
        <w:t>The response from Came &amp; Company regarding Public Liability insurance for user groups of Northwold Sports and Social Club was read out by the Clerk. It was agreed that on the basis of the advice received that user groups must have their own public liability insurance in place</w:t>
      </w:r>
      <w:r w:rsidR="0006730E">
        <w:rPr>
          <w:rFonts w:asciiTheme="minorHAnsi" w:hAnsiTheme="minorHAnsi" w:cstheme="minorHAnsi"/>
          <w:sz w:val="20"/>
        </w:rPr>
        <w:t xml:space="preserve">. </w:t>
      </w:r>
      <w:r w:rsidR="0006730E">
        <w:rPr>
          <w:rFonts w:asciiTheme="minorHAnsi" w:hAnsiTheme="minorHAnsi" w:cstheme="minorHAnsi"/>
          <w:b/>
          <w:sz w:val="20"/>
        </w:rPr>
        <w:t>Clerk asked to reconfirm this with the tennis club.</w:t>
      </w:r>
    </w:p>
    <w:p w14:paraId="40394FCA" w14:textId="7A5AC427" w:rsidR="005F0230" w:rsidRPr="0006730E" w:rsidRDefault="005F0230" w:rsidP="005F0230">
      <w:pPr>
        <w:pStyle w:val="ListParagraph"/>
        <w:numPr>
          <w:ilvl w:val="1"/>
          <w:numId w:val="1"/>
        </w:numPr>
        <w:rPr>
          <w:rFonts w:asciiTheme="minorHAnsi" w:hAnsiTheme="minorHAnsi" w:cstheme="minorHAnsi"/>
          <w:b/>
          <w:sz w:val="20"/>
        </w:rPr>
      </w:pPr>
      <w:r>
        <w:rPr>
          <w:rFonts w:asciiTheme="minorHAnsi" w:hAnsiTheme="minorHAnsi" w:cstheme="minorHAnsi"/>
          <w:sz w:val="20"/>
        </w:rPr>
        <w:t xml:space="preserve">Parish Council </w:t>
      </w:r>
      <w:r w:rsidR="00AA1E41">
        <w:rPr>
          <w:rFonts w:asciiTheme="minorHAnsi" w:hAnsiTheme="minorHAnsi" w:cstheme="minorHAnsi"/>
          <w:sz w:val="20"/>
        </w:rPr>
        <w:t>p</w:t>
      </w:r>
      <w:r w:rsidRPr="004423E1">
        <w:rPr>
          <w:rFonts w:asciiTheme="minorHAnsi" w:hAnsiTheme="minorHAnsi" w:cstheme="minorHAnsi"/>
          <w:sz w:val="20"/>
        </w:rPr>
        <w:t xml:space="preserve">lay area </w:t>
      </w:r>
      <w:r>
        <w:rPr>
          <w:rFonts w:asciiTheme="minorHAnsi" w:hAnsiTheme="minorHAnsi" w:cstheme="minorHAnsi"/>
          <w:sz w:val="20"/>
        </w:rPr>
        <w:t>actions</w:t>
      </w:r>
      <w:r w:rsidR="0006730E">
        <w:rPr>
          <w:rFonts w:asciiTheme="minorHAnsi" w:hAnsiTheme="minorHAnsi" w:cstheme="minorHAnsi"/>
          <w:sz w:val="20"/>
        </w:rPr>
        <w:t xml:space="preserve">: Cllr Anderson advised that he has removed the disused climbing wall posts and football posts at Northwold recreation ground. </w:t>
      </w:r>
      <w:r w:rsidR="0006730E" w:rsidRPr="0006730E">
        <w:rPr>
          <w:rFonts w:asciiTheme="minorHAnsi" w:hAnsiTheme="minorHAnsi" w:cstheme="minorHAnsi"/>
          <w:b/>
          <w:sz w:val="20"/>
        </w:rPr>
        <w:t>Cllr Pointeer agreed to loo</w:t>
      </w:r>
      <w:r w:rsidR="00AA1E41">
        <w:rPr>
          <w:rFonts w:asciiTheme="minorHAnsi" w:hAnsiTheme="minorHAnsi" w:cstheme="minorHAnsi"/>
          <w:b/>
          <w:sz w:val="20"/>
        </w:rPr>
        <w:t>k</w:t>
      </w:r>
      <w:r w:rsidR="0006730E" w:rsidRPr="0006730E">
        <w:rPr>
          <w:rFonts w:asciiTheme="minorHAnsi" w:hAnsiTheme="minorHAnsi" w:cstheme="minorHAnsi"/>
          <w:b/>
          <w:sz w:val="20"/>
        </w:rPr>
        <w:t xml:space="preserve"> into removing the rotten wood from Whittington Recreation ground.</w:t>
      </w:r>
    </w:p>
    <w:p w14:paraId="71B6D4EB" w14:textId="33F478B6" w:rsidR="005F0230" w:rsidRDefault="005F0230" w:rsidP="005F0230">
      <w:pPr>
        <w:pStyle w:val="ListParagraph"/>
        <w:numPr>
          <w:ilvl w:val="1"/>
          <w:numId w:val="1"/>
        </w:numPr>
        <w:rPr>
          <w:rFonts w:asciiTheme="minorHAnsi" w:hAnsiTheme="minorHAnsi" w:cstheme="minorHAnsi"/>
          <w:sz w:val="20"/>
        </w:rPr>
      </w:pPr>
      <w:r>
        <w:rPr>
          <w:rFonts w:asciiTheme="minorHAnsi" w:hAnsiTheme="minorHAnsi" w:cstheme="minorHAnsi"/>
          <w:sz w:val="20"/>
        </w:rPr>
        <w:t>Community Noticeboard</w:t>
      </w:r>
      <w:r w:rsidR="0006730E">
        <w:rPr>
          <w:rFonts w:asciiTheme="minorHAnsi" w:hAnsiTheme="minorHAnsi" w:cstheme="minorHAnsi"/>
          <w:sz w:val="20"/>
        </w:rPr>
        <w:t xml:space="preserve">: </w:t>
      </w:r>
      <w:r w:rsidR="0006730E" w:rsidRPr="0006730E">
        <w:rPr>
          <w:rFonts w:asciiTheme="minorHAnsi" w:hAnsiTheme="minorHAnsi" w:cstheme="minorHAnsi"/>
          <w:b/>
          <w:sz w:val="20"/>
        </w:rPr>
        <w:t>Defer to next meeting.</w:t>
      </w:r>
    </w:p>
    <w:p w14:paraId="0E1321BA" w14:textId="2D97BD79" w:rsidR="005F0230" w:rsidRDefault="005F0230" w:rsidP="005F0230">
      <w:pPr>
        <w:pStyle w:val="ListParagraph"/>
        <w:numPr>
          <w:ilvl w:val="1"/>
          <w:numId w:val="1"/>
        </w:numPr>
        <w:rPr>
          <w:rFonts w:asciiTheme="minorHAnsi" w:hAnsiTheme="minorHAnsi" w:cstheme="minorHAnsi"/>
          <w:sz w:val="20"/>
        </w:rPr>
      </w:pPr>
      <w:r>
        <w:rPr>
          <w:rFonts w:asciiTheme="minorHAnsi" w:hAnsiTheme="minorHAnsi" w:cstheme="minorHAnsi"/>
          <w:sz w:val="20"/>
        </w:rPr>
        <w:t>Owl and bat nesting boxes for Whittington</w:t>
      </w:r>
      <w:r w:rsidR="0006730E">
        <w:rPr>
          <w:rFonts w:asciiTheme="minorHAnsi" w:hAnsiTheme="minorHAnsi" w:cstheme="minorHAnsi"/>
          <w:sz w:val="20"/>
        </w:rPr>
        <w:t xml:space="preserve"> were discussed. No spend was approved but Cllr Pointeer agreed to investigate further as to any free nesting boxes via the </w:t>
      </w:r>
      <w:r w:rsidR="00AA1E41">
        <w:rPr>
          <w:rFonts w:asciiTheme="minorHAnsi" w:hAnsiTheme="minorHAnsi" w:cstheme="minorHAnsi"/>
          <w:sz w:val="20"/>
        </w:rPr>
        <w:t>E</w:t>
      </w:r>
      <w:r w:rsidR="0006730E">
        <w:rPr>
          <w:rFonts w:asciiTheme="minorHAnsi" w:hAnsiTheme="minorHAnsi" w:cstheme="minorHAnsi"/>
          <w:sz w:val="20"/>
        </w:rPr>
        <w:t xml:space="preserve">nvironment </w:t>
      </w:r>
      <w:r w:rsidR="00AA1E41">
        <w:rPr>
          <w:rFonts w:asciiTheme="minorHAnsi" w:hAnsiTheme="minorHAnsi" w:cstheme="minorHAnsi"/>
          <w:sz w:val="20"/>
        </w:rPr>
        <w:t>A</w:t>
      </w:r>
      <w:r w:rsidR="0006730E">
        <w:rPr>
          <w:rFonts w:asciiTheme="minorHAnsi" w:hAnsiTheme="minorHAnsi" w:cstheme="minorHAnsi"/>
          <w:sz w:val="20"/>
        </w:rPr>
        <w:t xml:space="preserve">gency. </w:t>
      </w:r>
      <w:r w:rsidR="0006730E" w:rsidRPr="0006730E">
        <w:rPr>
          <w:rFonts w:asciiTheme="minorHAnsi" w:hAnsiTheme="minorHAnsi" w:cstheme="minorHAnsi"/>
          <w:b/>
          <w:sz w:val="20"/>
        </w:rPr>
        <w:t>Next agenda</w:t>
      </w:r>
      <w:r w:rsidR="0006730E">
        <w:rPr>
          <w:rFonts w:asciiTheme="minorHAnsi" w:hAnsiTheme="minorHAnsi" w:cstheme="minorHAnsi"/>
          <w:sz w:val="20"/>
        </w:rPr>
        <w:t>.</w:t>
      </w:r>
    </w:p>
    <w:p w14:paraId="0F0194D8" w14:textId="6058C5F3" w:rsidR="005F0230" w:rsidRDefault="005F0230" w:rsidP="005F0230">
      <w:pPr>
        <w:pStyle w:val="ListParagraph"/>
        <w:numPr>
          <w:ilvl w:val="1"/>
          <w:numId w:val="1"/>
        </w:numPr>
        <w:rPr>
          <w:rFonts w:asciiTheme="minorHAnsi" w:hAnsiTheme="minorHAnsi" w:cstheme="minorHAnsi"/>
          <w:sz w:val="20"/>
        </w:rPr>
      </w:pPr>
      <w:r>
        <w:rPr>
          <w:rFonts w:asciiTheme="minorHAnsi" w:hAnsiTheme="minorHAnsi" w:cstheme="minorHAnsi"/>
          <w:sz w:val="20"/>
        </w:rPr>
        <w:t>Dog bins monitoring</w:t>
      </w:r>
      <w:r w:rsidR="0006730E">
        <w:rPr>
          <w:rFonts w:asciiTheme="minorHAnsi" w:hAnsiTheme="minorHAnsi" w:cstheme="minorHAnsi"/>
          <w:sz w:val="20"/>
        </w:rPr>
        <w:t xml:space="preserve"> – no issues noted over the last month with dog bins however there have been some complaints about dog mess not being picked up. </w:t>
      </w:r>
      <w:r w:rsidR="0006730E" w:rsidRPr="00AA1E41">
        <w:rPr>
          <w:rFonts w:asciiTheme="minorHAnsi" w:hAnsiTheme="minorHAnsi" w:cstheme="minorHAnsi"/>
          <w:b/>
          <w:sz w:val="20"/>
        </w:rPr>
        <w:t xml:space="preserve">Cllr Silvester agreed to liaise with the Village Life to </w:t>
      </w:r>
      <w:r w:rsidR="00C763A9" w:rsidRPr="00AA1E41">
        <w:rPr>
          <w:rFonts w:asciiTheme="minorHAnsi" w:hAnsiTheme="minorHAnsi" w:cstheme="minorHAnsi"/>
          <w:b/>
          <w:sz w:val="20"/>
        </w:rPr>
        <w:t xml:space="preserve">create a new notice to </w:t>
      </w:r>
      <w:r w:rsidR="00AA1E41">
        <w:rPr>
          <w:rFonts w:asciiTheme="minorHAnsi" w:hAnsiTheme="minorHAnsi" w:cstheme="minorHAnsi"/>
          <w:b/>
          <w:sz w:val="20"/>
        </w:rPr>
        <w:t>P</w:t>
      </w:r>
      <w:r w:rsidR="00C763A9" w:rsidRPr="00AA1E41">
        <w:rPr>
          <w:rFonts w:asciiTheme="minorHAnsi" w:hAnsiTheme="minorHAnsi" w:cstheme="minorHAnsi"/>
          <w:b/>
          <w:sz w:val="20"/>
        </w:rPr>
        <w:t>arishioners about this.</w:t>
      </w:r>
    </w:p>
    <w:p w14:paraId="7A31BF7A" w14:textId="77777777" w:rsidR="00C763A9" w:rsidRPr="00772DF6" w:rsidRDefault="00C763A9" w:rsidP="00C763A9">
      <w:pPr>
        <w:pStyle w:val="ListParagraph"/>
        <w:ind w:left="1800"/>
        <w:rPr>
          <w:rFonts w:asciiTheme="minorHAnsi" w:hAnsiTheme="minorHAnsi" w:cstheme="minorHAnsi"/>
          <w:sz w:val="20"/>
        </w:rPr>
      </w:pPr>
    </w:p>
    <w:p w14:paraId="4AB7E5C1" w14:textId="6C28488C" w:rsidR="005F0230" w:rsidRPr="005963D8" w:rsidRDefault="005F0230" w:rsidP="005963D8">
      <w:pPr>
        <w:pStyle w:val="ListParagraph"/>
        <w:numPr>
          <w:ilvl w:val="0"/>
          <w:numId w:val="16"/>
        </w:numPr>
        <w:rPr>
          <w:rFonts w:asciiTheme="minorHAnsi" w:hAnsiTheme="minorHAnsi" w:cstheme="minorHAnsi"/>
          <w:b/>
          <w:sz w:val="20"/>
        </w:rPr>
      </w:pPr>
      <w:r w:rsidRPr="005963D8">
        <w:rPr>
          <w:rFonts w:asciiTheme="minorHAnsi" w:hAnsiTheme="minorHAnsi" w:cstheme="minorHAnsi"/>
          <w:b/>
          <w:sz w:val="20"/>
        </w:rPr>
        <w:t>HIGHWAYS AND STREETLIGHTING</w:t>
      </w:r>
    </w:p>
    <w:p w14:paraId="0DEAD928" w14:textId="2642B34E" w:rsidR="005963D8" w:rsidRDefault="00C763A9"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It was noted that the</w:t>
      </w:r>
      <w:r w:rsidR="005F0230">
        <w:rPr>
          <w:rFonts w:asciiTheme="minorHAnsi" w:hAnsiTheme="minorHAnsi" w:cstheme="minorHAnsi"/>
          <w:sz w:val="20"/>
        </w:rPr>
        <w:t xml:space="preserve"> Rangers </w:t>
      </w:r>
      <w:r>
        <w:rPr>
          <w:rFonts w:asciiTheme="minorHAnsi" w:hAnsiTheme="minorHAnsi" w:cstheme="minorHAnsi"/>
          <w:sz w:val="20"/>
        </w:rPr>
        <w:t xml:space="preserve">will only act on requests for items from the Parish Council </w:t>
      </w:r>
      <w:r w:rsidR="00AA1E41">
        <w:rPr>
          <w:rFonts w:asciiTheme="minorHAnsi" w:hAnsiTheme="minorHAnsi" w:cstheme="minorHAnsi"/>
          <w:sz w:val="20"/>
        </w:rPr>
        <w:t>during</w:t>
      </w:r>
      <w:r>
        <w:rPr>
          <w:rFonts w:asciiTheme="minorHAnsi" w:hAnsiTheme="minorHAnsi" w:cstheme="minorHAnsi"/>
          <w:sz w:val="20"/>
        </w:rPr>
        <w:t xml:space="preserve"> their quarterly visits, there is not a standard schedule of works therefore if no specific requests are </w:t>
      </w:r>
      <w:r w:rsidR="007D4EA2">
        <w:rPr>
          <w:rFonts w:asciiTheme="minorHAnsi" w:hAnsiTheme="minorHAnsi" w:cstheme="minorHAnsi"/>
          <w:sz w:val="20"/>
        </w:rPr>
        <w:t>made,</w:t>
      </w:r>
      <w:r>
        <w:rPr>
          <w:rFonts w:asciiTheme="minorHAnsi" w:hAnsiTheme="minorHAnsi" w:cstheme="minorHAnsi"/>
          <w:sz w:val="20"/>
        </w:rPr>
        <w:t xml:space="preserve"> they will not visit the </w:t>
      </w:r>
      <w:r w:rsidR="005963D8">
        <w:rPr>
          <w:rFonts w:asciiTheme="minorHAnsi" w:hAnsiTheme="minorHAnsi" w:cstheme="minorHAnsi"/>
          <w:sz w:val="20"/>
        </w:rPr>
        <w:t>P</w:t>
      </w:r>
      <w:r>
        <w:rPr>
          <w:rFonts w:asciiTheme="minorHAnsi" w:hAnsiTheme="minorHAnsi" w:cstheme="minorHAnsi"/>
          <w:sz w:val="20"/>
        </w:rPr>
        <w:t xml:space="preserve">arish. All Councillors asked to advise the Clerk of issues as they arise so these can be kept on a list for the </w:t>
      </w:r>
      <w:r w:rsidR="005963D8">
        <w:rPr>
          <w:rFonts w:asciiTheme="minorHAnsi" w:hAnsiTheme="minorHAnsi" w:cstheme="minorHAnsi"/>
          <w:sz w:val="20"/>
        </w:rPr>
        <w:t>R</w:t>
      </w:r>
      <w:r>
        <w:rPr>
          <w:rFonts w:asciiTheme="minorHAnsi" w:hAnsiTheme="minorHAnsi" w:cstheme="minorHAnsi"/>
          <w:sz w:val="20"/>
        </w:rPr>
        <w:t xml:space="preserve">angers. All urgent highways items </w:t>
      </w:r>
      <w:r w:rsidR="005963D8">
        <w:rPr>
          <w:rFonts w:asciiTheme="minorHAnsi" w:hAnsiTheme="minorHAnsi" w:cstheme="minorHAnsi"/>
          <w:sz w:val="20"/>
        </w:rPr>
        <w:t>including</w:t>
      </w:r>
      <w:r>
        <w:rPr>
          <w:rFonts w:asciiTheme="minorHAnsi" w:hAnsiTheme="minorHAnsi" w:cstheme="minorHAnsi"/>
          <w:sz w:val="20"/>
        </w:rPr>
        <w:t xml:space="preserve"> potholes and </w:t>
      </w:r>
      <w:r w:rsidR="005963D8">
        <w:rPr>
          <w:rFonts w:asciiTheme="minorHAnsi" w:hAnsiTheme="minorHAnsi" w:cstheme="minorHAnsi"/>
          <w:sz w:val="20"/>
        </w:rPr>
        <w:t>fly tipping</w:t>
      </w:r>
      <w:r>
        <w:rPr>
          <w:rFonts w:asciiTheme="minorHAnsi" w:hAnsiTheme="minorHAnsi" w:cstheme="minorHAnsi"/>
          <w:sz w:val="20"/>
        </w:rPr>
        <w:t xml:space="preserve"> should be reported via the NCC and BCKLWN </w:t>
      </w:r>
      <w:r w:rsidR="005963D8">
        <w:rPr>
          <w:rFonts w:asciiTheme="minorHAnsi" w:hAnsiTheme="minorHAnsi" w:cstheme="minorHAnsi"/>
          <w:sz w:val="20"/>
        </w:rPr>
        <w:t>web portals</w:t>
      </w:r>
      <w:r>
        <w:rPr>
          <w:rFonts w:asciiTheme="minorHAnsi" w:hAnsiTheme="minorHAnsi" w:cstheme="minorHAnsi"/>
          <w:sz w:val="20"/>
        </w:rPr>
        <w:t xml:space="preserve">. </w:t>
      </w:r>
    </w:p>
    <w:p w14:paraId="76B678CF" w14:textId="3046AE0D" w:rsidR="005F0230" w:rsidRPr="005963D8" w:rsidRDefault="005963D8" w:rsidP="005963D8">
      <w:pPr>
        <w:pStyle w:val="ListParagraph"/>
        <w:numPr>
          <w:ilvl w:val="1"/>
          <w:numId w:val="16"/>
        </w:numPr>
        <w:rPr>
          <w:rFonts w:asciiTheme="minorHAnsi" w:hAnsiTheme="minorHAnsi" w:cstheme="minorHAnsi"/>
          <w:sz w:val="20"/>
        </w:rPr>
      </w:pPr>
      <w:r w:rsidRPr="005963D8">
        <w:rPr>
          <w:rFonts w:asciiTheme="minorHAnsi" w:hAnsiTheme="minorHAnsi" w:cstheme="minorHAnsi"/>
          <w:sz w:val="20"/>
        </w:rPr>
        <w:t xml:space="preserve">The </w:t>
      </w:r>
      <w:r w:rsidR="005F0230" w:rsidRPr="005963D8">
        <w:rPr>
          <w:rFonts w:asciiTheme="minorHAnsi" w:hAnsiTheme="minorHAnsi" w:cstheme="minorHAnsi"/>
          <w:sz w:val="20"/>
        </w:rPr>
        <w:t xml:space="preserve">SAM2 </w:t>
      </w:r>
      <w:r w:rsidRPr="005963D8">
        <w:rPr>
          <w:rFonts w:asciiTheme="minorHAnsi" w:hAnsiTheme="minorHAnsi" w:cstheme="minorHAnsi"/>
          <w:sz w:val="20"/>
        </w:rPr>
        <w:t>has been in both villages over the last month and data has been downloaded for analysis. In</w:t>
      </w:r>
      <w:r w:rsidR="00AA1E41">
        <w:rPr>
          <w:rFonts w:asciiTheme="minorHAnsi" w:hAnsiTheme="minorHAnsi" w:cstheme="minorHAnsi"/>
          <w:sz w:val="20"/>
        </w:rPr>
        <w:t>i</w:t>
      </w:r>
      <w:r w:rsidRPr="005963D8">
        <w:rPr>
          <w:rFonts w:asciiTheme="minorHAnsi" w:hAnsiTheme="minorHAnsi" w:cstheme="minorHAnsi"/>
          <w:sz w:val="20"/>
        </w:rPr>
        <w:t xml:space="preserve">tial results highlight a significant level of speeding along Whittington </w:t>
      </w:r>
      <w:r w:rsidR="00AA1E41">
        <w:rPr>
          <w:rFonts w:asciiTheme="minorHAnsi" w:hAnsiTheme="minorHAnsi" w:cstheme="minorHAnsi"/>
          <w:sz w:val="20"/>
        </w:rPr>
        <w:t>H</w:t>
      </w:r>
      <w:r w:rsidRPr="005963D8">
        <w:rPr>
          <w:rFonts w:asciiTheme="minorHAnsi" w:hAnsiTheme="minorHAnsi" w:cstheme="minorHAnsi"/>
          <w:sz w:val="20"/>
        </w:rPr>
        <w:t xml:space="preserve">ill but no clear pattern noted for </w:t>
      </w:r>
      <w:proofErr w:type="spellStart"/>
      <w:r w:rsidRPr="005963D8">
        <w:rPr>
          <w:rFonts w:asciiTheme="minorHAnsi" w:hAnsiTheme="minorHAnsi" w:cstheme="minorHAnsi"/>
          <w:sz w:val="20"/>
        </w:rPr>
        <w:t>Methwold</w:t>
      </w:r>
      <w:proofErr w:type="spellEnd"/>
      <w:r w:rsidRPr="005963D8">
        <w:rPr>
          <w:rFonts w:asciiTheme="minorHAnsi" w:hAnsiTheme="minorHAnsi" w:cstheme="minorHAnsi"/>
          <w:sz w:val="20"/>
        </w:rPr>
        <w:t xml:space="preserve"> Road in Northwold. </w:t>
      </w:r>
      <w:r w:rsidRPr="005963D8">
        <w:rPr>
          <w:rFonts w:asciiTheme="minorHAnsi" w:hAnsiTheme="minorHAnsi" w:cstheme="minorHAnsi"/>
          <w:b/>
          <w:sz w:val="20"/>
        </w:rPr>
        <w:t>It was agreed that Cllr Nickles and the Clerk would contact Norfolk Safety Partnership to request further action in Whittington.</w:t>
      </w:r>
      <w:r w:rsidRPr="005963D8">
        <w:rPr>
          <w:rFonts w:asciiTheme="minorHAnsi" w:hAnsiTheme="minorHAnsi" w:cstheme="minorHAnsi"/>
          <w:sz w:val="20"/>
        </w:rPr>
        <w:t xml:space="preserve"> </w:t>
      </w:r>
      <w:r w:rsidRPr="005963D8">
        <w:rPr>
          <w:rFonts w:asciiTheme="minorHAnsi" w:hAnsiTheme="minorHAnsi" w:cstheme="minorHAnsi"/>
          <w:b/>
          <w:sz w:val="20"/>
        </w:rPr>
        <w:t>Next agenda.</w:t>
      </w:r>
    </w:p>
    <w:p w14:paraId="5145941C" w14:textId="5A8C5C80" w:rsidR="005F0230" w:rsidRPr="004423E1" w:rsidRDefault="005963D8"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No response has been received</w:t>
      </w:r>
      <w:r w:rsidR="005F0230">
        <w:rPr>
          <w:rFonts w:asciiTheme="minorHAnsi" w:hAnsiTheme="minorHAnsi" w:cstheme="minorHAnsi"/>
          <w:sz w:val="20"/>
        </w:rPr>
        <w:t xml:space="preserve"> from Highways ref Speed limit reduction requests</w:t>
      </w:r>
      <w:r>
        <w:rPr>
          <w:rFonts w:asciiTheme="minorHAnsi" w:hAnsiTheme="minorHAnsi" w:cstheme="minorHAnsi"/>
          <w:sz w:val="20"/>
        </w:rPr>
        <w:t xml:space="preserve"> at</w:t>
      </w:r>
      <w:r w:rsidR="005F0230">
        <w:rPr>
          <w:rFonts w:asciiTheme="minorHAnsi" w:hAnsiTheme="minorHAnsi" w:cstheme="minorHAnsi"/>
          <w:sz w:val="20"/>
        </w:rPr>
        <w:t xml:space="preserve"> B1112 and Little London Road</w:t>
      </w:r>
      <w:r>
        <w:rPr>
          <w:rFonts w:asciiTheme="minorHAnsi" w:hAnsiTheme="minorHAnsi" w:cstheme="minorHAnsi"/>
          <w:sz w:val="20"/>
        </w:rPr>
        <w:t xml:space="preserve"> or regarding the bus stop opposite the shelter on B1112. </w:t>
      </w:r>
      <w:r>
        <w:rPr>
          <w:rFonts w:asciiTheme="minorHAnsi" w:hAnsiTheme="minorHAnsi" w:cstheme="minorHAnsi"/>
          <w:b/>
          <w:sz w:val="20"/>
        </w:rPr>
        <w:t>Clerk to chase again.</w:t>
      </w:r>
    </w:p>
    <w:p w14:paraId="754FDA33" w14:textId="3BE366F8" w:rsidR="005F0230" w:rsidRDefault="005963D8"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The </w:t>
      </w:r>
      <w:r w:rsidR="005F0230" w:rsidRPr="004423E1">
        <w:rPr>
          <w:rFonts w:asciiTheme="minorHAnsi" w:hAnsiTheme="minorHAnsi" w:cstheme="minorHAnsi"/>
          <w:sz w:val="20"/>
        </w:rPr>
        <w:t xml:space="preserve">Grit bins </w:t>
      </w:r>
      <w:r>
        <w:rPr>
          <w:rFonts w:asciiTheme="minorHAnsi" w:hAnsiTheme="minorHAnsi" w:cstheme="minorHAnsi"/>
          <w:sz w:val="20"/>
        </w:rPr>
        <w:t xml:space="preserve">for Whittington is in place and awaiting filling by NCC. The bin at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Rd is still serviceable and not being replaced at present. </w:t>
      </w:r>
    </w:p>
    <w:p w14:paraId="6C199ED0" w14:textId="77777777" w:rsidR="005963D8" w:rsidRPr="005963D8" w:rsidRDefault="005963D8" w:rsidP="005963D8">
      <w:pPr>
        <w:pStyle w:val="ListParagraph"/>
        <w:ind w:left="786"/>
        <w:rPr>
          <w:rFonts w:asciiTheme="minorHAnsi" w:hAnsiTheme="minorHAnsi" w:cstheme="minorHAnsi"/>
          <w:b/>
          <w:sz w:val="20"/>
        </w:rPr>
      </w:pPr>
    </w:p>
    <w:p w14:paraId="34B65783" w14:textId="1DF21B9A" w:rsidR="005F0230" w:rsidRPr="00772DF6" w:rsidRDefault="005F0230" w:rsidP="005963D8">
      <w:pPr>
        <w:pStyle w:val="ListParagraph"/>
        <w:numPr>
          <w:ilvl w:val="0"/>
          <w:numId w:val="16"/>
        </w:numPr>
        <w:tabs>
          <w:tab w:val="num" w:pos="786"/>
        </w:tabs>
        <w:ind w:left="786"/>
        <w:rPr>
          <w:rFonts w:asciiTheme="minorHAnsi" w:hAnsiTheme="minorHAnsi" w:cstheme="minorHAnsi"/>
          <w:b/>
          <w:sz w:val="20"/>
        </w:rPr>
      </w:pPr>
      <w:r w:rsidRPr="00550D06">
        <w:rPr>
          <w:rFonts w:asciiTheme="minorHAnsi" w:hAnsiTheme="minorHAnsi" w:cstheme="minorHAnsi"/>
          <w:b/>
          <w:sz w:val="20"/>
        </w:rPr>
        <w:t>GROUNDS MAINTENANCE</w:t>
      </w:r>
    </w:p>
    <w:p w14:paraId="5247FEFA" w14:textId="0557E9ED" w:rsidR="005F0230" w:rsidRDefault="005963D8"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No</w:t>
      </w:r>
      <w:r w:rsidR="005F0230">
        <w:rPr>
          <w:rFonts w:asciiTheme="minorHAnsi" w:hAnsiTheme="minorHAnsi" w:cstheme="minorHAnsi"/>
          <w:sz w:val="20"/>
        </w:rPr>
        <w:t xml:space="preserve"> additional urgent work required.</w:t>
      </w:r>
    </w:p>
    <w:p w14:paraId="18B5DCF3" w14:textId="77777777" w:rsidR="005963D8" w:rsidRDefault="005963D8" w:rsidP="005963D8">
      <w:pPr>
        <w:pStyle w:val="ListParagraph"/>
        <w:ind w:left="1440"/>
        <w:rPr>
          <w:rFonts w:asciiTheme="minorHAnsi" w:hAnsiTheme="minorHAnsi" w:cstheme="minorHAnsi"/>
          <w:sz w:val="20"/>
        </w:rPr>
      </w:pPr>
    </w:p>
    <w:p w14:paraId="2F0D941D" w14:textId="77777777" w:rsidR="005F0230" w:rsidRPr="004423E1" w:rsidRDefault="005F0230" w:rsidP="005963D8">
      <w:pPr>
        <w:pStyle w:val="ListParagraph"/>
        <w:numPr>
          <w:ilvl w:val="0"/>
          <w:numId w:val="16"/>
        </w:numPr>
        <w:tabs>
          <w:tab w:val="num" w:pos="786"/>
        </w:tabs>
        <w:ind w:left="786"/>
        <w:rPr>
          <w:rFonts w:asciiTheme="minorHAnsi" w:hAnsiTheme="minorHAnsi" w:cstheme="minorHAnsi"/>
          <w:b/>
          <w:sz w:val="20"/>
        </w:rPr>
      </w:pPr>
      <w:r w:rsidRPr="004423E1">
        <w:rPr>
          <w:rFonts w:asciiTheme="minorHAnsi" w:hAnsiTheme="minorHAnsi" w:cstheme="minorHAnsi"/>
          <w:b/>
          <w:sz w:val="20"/>
        </w:rPr>
        <w:t>LAND</w:t>
      </w:r>
    </w:p>
    <w:p w14:paraId="36F7E777" w14:textId="6FD15856" w:rsidR="005F0230" w:rsidRDefault="005F0230"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Constables Charity</w:t>
      </w:r>
      <w:r w:rsidR="005963D8">
        <w:rPr>
          <w:rFonts w:asciiTheme="minorHAnsi" w:hAnsiTheme="minorHAnsi" w:cstheme="minorHAnsi"/>
          <w:sz w:val="20"/>
        </w:rPr>
        <w:t xml:space="preserve">: The lease has now expired. The Clerk confirmed that the </w:t>
      </w:r>
      <w:r w:rsidR="007D247E">
        <w:rPr>
          <w:rFonts w:asciiTheme="minorHAnsi" w:hAnsiTheme="minorHAnsi" w:cstheme="minorHAnsi"/>
          <w:sz w:val="20"/>
        </w:rPr>
        <w:t>Charites</w:t>
      </w:r>
      <w:r w:rsidR="005963D8">
        <w:rPr>
          <w:rFonts w:asciiTheme="minorHAnsi" w:hAnsiTheme="minorHAnsi" w:cstheme="minorHAnsi"/>
          <w:sz w:val="20"/>
        </w:rPr>
        <w:t xml:space="preserve"> Commission had not </w:t>
      </w:r>
      <w:r w:rsidR="007D247E">
        <w:rPr>
          <w:rFonts w:asciiTheme="minorHAnsi" w:hAnsiTheme="minorHAnsi" w:cstheme="minorHAnsi"/>
          <w:sz w:val="20"/>
        </w:rPr>
        <w:t>responded</w:t>
      </w:r>
      <w:r w:rsidR="005963D8">
        <w:rPr>
          <w:rFonts w:asciiTheme="minorHAnsi" w:hAnsiTheme="minorHAnsi" w:cstheme="minorHAnsi"/>
          <w:sz w:val="20"/>
        </w:rPr>
        <w:t xml:space="preserve"> to either email or letter and efforts to telephone them have been unsuccessful. </w:t>
      </w:r>
      <w:r w:rsidRPr="004423E1">
        <w:rPr>
          <w:rFonts w:asciiTheme="minorHAnsi" w:hAnsiTheme="minorHAnsi" w:cstheme="minorHAnsi"/>
          <w:sz w:val="20"/>
        </w:rPr>
        <w:t xml:space="preserve"> </w:t>
      </w:r>
      <w:r w:rsidR="007D247E">
        <w:rPr>
          <w:rFonts w:asciiTheme="minorHAnsi" w:hAnsiTheme="minorHAnsi" w:cstheme="minorHAnsi"/>
          <w:sz w:val="20"/>
        </w:rPr>
        <w:t>The following next steps were resol</w:t>
      </w:r>
      <w:r w:rsidR="00024292">
        <w:rPr>
          <w:rFonts w:asciiTheme="minorHAnsi" w:hAnsiTheme="minorHAnsi" w:cstheme="minorHAnsi"/>
          <w:sz w:val="20"/>
        </w:rPr>
        <w:t>v</w:t>
      </w:r>
      <w:r w:rsidR="007D247E">
        <w:rPr>
          <w:rFonts w:asciiTheme="minorHAnsi" w:hAnsiTheme="minorHAnsi" w:cstheme="minorHAnsi"/>
          <w:sz w:val="20"/>
        </w:rPr>
        <w:t>ed upon</w:t>
      </w:r>
      <w:r w:rsidR="00024292">
        <w:rPr>
          <w:rFonts w:asciiTheme="minorHAnsi" w:hAnsiTheme="minorHAnsi" w:cstheme="minorHAnsi"/>
          <w:sz w:val="20"/>
        </w:rPr>
        <w:t xml:space="preserve">: Clerk to write to tenant to advise that the lease has now expired, ask them to remove any materials or equipment from the land and ensure that it is left clean and in good repair as per the lease, to also advise that representatives from the Parish Council (as trustees) would be accessing the site to inspect the land and to get it valued by an external third party; Clerk to ask Brown and Co to visit the site for a valuation, Cllr Anderson and Cllr Silvester to meet the agent on site to view the land; Clerk to make the Charities Commission aware. Further discussions to be held at the next meeting. </w:t>
      </w:r>
    </w:p>
    <w:p w14:paraId="5F778C48" w14:textId="42CA2D95" w:rsidR="005F0230" w:rsidRDefault="005F0230"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River Wissey enquiry</w:t>
      </w:r>
      <w:r w:rsidR="00024292">
        <w:rPr>
          <w:rFonts w:asciiTheme="minorHAnsi" w:hAnsiTheme="minorHAnsi" w:cstheme="minorHAnsi"/>
          <w:sz w:val="20"/>
        </w:rPr>
        <w:t xml:space="preserve"> – no further updates, Cllr Anderson awaiting invite to site visit.</w:t>
      </w:r>
    </w:p>
    <w:p w14:paraId="614396DA" w14:textId="77777777" w:rsidR="00024292" w:rsidRPr="00024292" w:rsidRDefault="00024292" w:rsidP="00024292">
      <w:pPr>
        <w:ind w:left="1080"/>
        <w:rPr>
          <w:rFonts w:asciiTheme="minorHAnsi" w:hAnsiTheme="minorHAnsi" w:cstheme="minorHAnsi"/>
          <w:sz w:val="20"/>
        </w:rPr>
      </w:pPr>
    </w:p>
    <w:p w14:paraId="084D8E03" w14:textId="77777777" w:rsidR="005F0230" w:rsidRPr="00550D06" w:rsidRDefault="005F0230" w:rsidP="005963D8">
      <w:pPr>
        <w:pStyle w:val="ListParagraph"/>
        <w:numPr>
          <w:ilvl w:val="0"/>
          <w:numId w:val="16"/>
        </w:numPr>
        <w:tabs>
          <w:tab w:val="num" w:pos="786"/>
        </w:tabs>
        <w:ind w:left="786"/>
        <w:rPr>
          <w:rFonts w:asciiTheme="minorHAnsi" w:hAnsiTheme="minorHAnsi" w:cstheme="minorHAnsi"/>
          <w:b/>
          <w:sz w:val="20"/>
        </w:rPr>
      </w:pPr>
      <w:r w:rsidRPr="00550D06">
        <w:rPr>
          <w:rFonts w:asciiTheme="minorHAnsi" w:hAnsiTheme="minorHAnsi" w:cstheme="minorHAnsi"/>
          <w:b/>
          <w:sz w:val="20"/>
        </w:rPr>
        <w:t>CEMETERIES</w:t>
      </w:r>
    </w:p>
    <w:p w14:paraId="224DB320" w14:textId="457503E0" w:rsidR="005F0230" w:rsidRDefault="00024292"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Mole hills are noted at Northwold Cemetery, School Lane. </w:t>
      </w:r>
      <w:r>
        <w:rPr>
          <w:rFonts w:asciiTheme="minorHAnsi" w:hAnsiTheme="minorHAnsi" w:cstheme="minorHAnsi"/>
          <w:b/>
          <w:sz w:val="20"/>
        </w:rPr>
        <w:t>Clerk asked to contact the mole catcher and ask him to set traps at the cemetery and also at Northwold Recreation ground.</w:t>
      </w:r>
    </w:p>
    <w:p w14:paraId="19DDA8A5" w14:textId="59F2079D" w:rsidR="005F0230" w:rsidRPr="00024292" w:rsidRDefault="005F0230" w:rsidP="005963D8">
      <w:pPr>
        <w:pStyle w:val="ListParagraph"/>
        <w:numPr>
          <w:ilvl w:val="1"/>
          <w:numId w:val="16"/>
        </w:numPr>
        <w:rPr>
          <w:rFonts w:asciiTheme="minorHAnsi" w:hAnsiTheme="minorHAnsi" w:cstheme="minorHAnsi"/>
          <w:sz w:val="20"/>
        </w:rPr>
      </w:pPr>
      <w:r w:rsidRPr="00AB2FBF">
        <w:rPr>
          <w:rFonts w:asciiTheme="minorHAnsi" w:hAnsiTheme="minorHAnsi" w:cstheme="minorHAnsi"/>
          <w:sz w:val="20"/>
        </w:rPr>
        <w:t>Christchurch wall</w:t>
      </w:r>
      <w:r>
        <w:rPr>
          <w:rFonts w:asciiTheme="minorHAnsi" w:hAnsiTheme="minorHAnsi" w:cstheme="minorHAnsi"/>
          <w:sz w:val="20"/>
        </w:rPr>
        <w:t xml:space="preserve"> – </w:t>
      </w:r>
      <w:r w:rsidR="00024292" w:rsidRPr="00024292">
        <w:rPr>
          <w:rFonts w:asciiTheme="minorHAnsi" w:hAnsiTheme="minorHAnsi" w:cstheme="minorHAnsi"/>
          <w:b/>
          <w:sz w:val="20"/>
        </w:rPr>
        <w:t>next agenda.</w:t>
      </w:r>
    </w:p>
    <w:p w14:paraId="351AEBBA" w14:textId="77777777" w:rsidR="00024292" w:rsidRDefault="00024292" w:rsidP="00024292">
      <w:pPr>
        <w:pStyle w:val="ListParagraph"/>
        <w:ind w:left="1440"/>
        <w:rPr>
          <w:rFonts w:asciiTheme="minorHAnsi" w:hAnsiTheme="minorHAnsi" w:cstheme="minorHAnsi"/>
          <w:sz w:val="20"/>
        </w:rPr>
      </w:pPr>
    </w:p>
    <w:p w14:paraId="3E8821FF" w14:textId="078D1892" w:rsidR="00F369BA" w:rsidRDefault="005F0230" w:rsidP="00F369BA">
      <w:pPr>
        <w:pStyle w:val="ListParagraph"/>
        <w:numPr>
          <w:ilvl w:val="0"/>
          <w:numId w:val="16"/>
        </w:numPr>
        <w:tabs>
          <w:tab w:val="num" w:pos="786"/>
        </w:tabs>
        <w:ind w:left="786"/>
        <w:rPr>
          <w:rFonts w:asciiTheme="minorHAnsi" w:hAnsiTheme="minorHAnsi" w:cstheme="minorHAnsi"/>
          <w:sz w:val="20"/>
        </w:rPr>
      </w:pPr>
      <w:r w:rsidRPr="00550D06">
        <w:rPr>
          <w:rFonts w:asciiTheme="minorHAnsi" w:hAnsiTheme="minorHAnsi" w:cstheme="minorHAnsi"/>
          <w:b/>
          <w:sz w:val="20"/>
        </w:rPr>
        <w:t>CROWN INN</w:t>
      </w:r>
      <w:r>
        <w:rPr>
          <w:rFonts w:asciiTheme="minorHAnsi" w:hAnsiTheme="minorHAnsi" w:cstheme="minorHAnsi"/>
          <w:sz w:val="20"/>
        </w:rPr>
        <w:t xml:space="preserve"> </w:t>
      </w:r>
      <w:r w:rsidR="00024292">
        <w:rPr>
          <w:rFonts w:asciiTheme="minorHAnsi" w:hAnsiTheme="minorHAnsi" w:cstheme="minorHAnsi"/>
          <w:sz w:val="20"/>
        </w:rPr>
        <w:t>Purchase of the property is still not resolved. No further updates at present.</w:t>
      </w:r>
    </w:p>
    <w:p w14:paraId="4AF43FDA" w14:textId="17426B7C" w:rsidR="00F369BA" w:rsidRDefault="00F369BA" w:rsidP="00F369BA">
      <w:pPr>
        <w:pStyle w:val="ListParagraph"/>
        <w:ind w:left="786"/>
        <w:rPr>
          <w:rFonts w:asciiTheme="minorHAnsi" w:hAnsiTheme="minorHAnsi" w:cstheme="minorHAnsi"/>
          <w:b/>
          <w:sz w:val="20"/>
        </w:rPr>
      </w:pPr>
    </w:p>
    <w:p w14:paraId="6A222CFD" w14:textId="3C24E7E9" w:rsidR="00F369BA" w:rsidRDefault="00F369BA" w:rsidP="00F369BA">
      <w:pPr>
        <w:pStyle w:val="ListParagraph"/>
        <w:ind w:left="786"/>
        <w:rPr>
          <w:rFonts w:asciiTheme="minorHAnsi" w:hAnsiTheme="minorHAnsi" w:cstheme="minorHAnsi"/>
          <w:sz w:val="20"/>
        </w:rPr>
      </w:pPr>
    </w:p>
    <w:p w14:paraId="6EE1B51A" w14:textId="63ED9004" w:rsidR="00F369BA" w:rsidRDefault="00F369BA" w:rsidP="00F369BA">
      <w:pPr>
        <w:pStyle w:val="ListParagraph"/>
        <w:ind w:left="786"/>
        <w:rPr>
          <w:rFonts w:asciiTheme="minorHAnsi" w:hAnsiTheme="minorHAnsi" w:cstheme="minorHAnsi"/>
          <w:sz w:val="20"/>
        </w:rPr>
      </w:pPr>
    </w:p>
    <w:p w14:paraId="2BBAE71C" w14:textId="77777777" w:rsidR="00F369BA" w:rsidRDefault="00F369BA" w:rsidP="00F369BA">
      <w:pPr>
        <w:pStyle w:val="ListParagraph"/>
        <w:ind w:left="786"/>
        <w:rPr>
          <w:rFonts w:asciiTheme="minorHAnsi" w:hAnsiTheme="minorHAnsi" w:cstheme="minorHAnsi"/>
          <w:sz w:val="20"/>
        </w:rPr>
      </w:pPr>
    </w:p>
    <w:p w14:paraId="36BF6E50" w14:textId="12897632" w:rsidR="0098514F" w:rsidRPr="00F369BA" w:rsidRDefault="00490405" w:rsidP="00F369BA">
      <w:pPr>
        <w:pStyle w:val="ListParagraph"/>
        <w:numPr>
          <w:ilvl w:val="0"/>
          <w:numId w:val="16"/>
        </w:numPr>
        <w:tabs>
          <w:tab w:val="num" w:pos="786"/>
        </w:tabs>
        <w:ind w:left="786"/>
        <w:rPr>
          <w:rFonts w:asciiTheme="minorHAnsi" w:hAnsiTheme="minorHAnsi" w:cstheme="minorHAnsi"/>
          <w:sz w:val="20"/>
        </w:rPr>
      </w:pPr>
      <w:r w:rsidRPr="00F369BA">
        <w:rPr>
          <w:rFonts w:asciiTheme="minorHAnsi" w:hAnsiTheme="minorHAnsi" w:cstheme="minorHAnsi"/>
          <w:b/>
          <w:sz w:val="20"/>
        </w:rPr>
        <w:lastRenderedPageBreak/>
        <w:t>PLANNING</w:t>
      </w:r>
    </w:p>
    <w:p w14:paraId="07A98F28" w14:textId="77777777" w:rsidR="0098514F" w:rsidRPr="0098514F" w:rsidRDefault="0098514F" w:rsidP="0098514F">
      <w:pPr>
        <w:pStyle w:val="ListParagraph"/>
        <w:numPr>
          <w:ilvl w:val="1"/>
          <w:numId w:val="24"/>
        </w:numPr>
        <w:jc w:val="both"/>
        <w:rPr>
          <w:rFonts w:asciiTheme="minorHAnsi" w:hAnsiTheme="minorHAnsi" w:cstheme="minorHAnsi"/>
          <w:sz w:val="20"/>
        </w:rPr>
      </w:pPr>
      <w:r w:rsidRPr="0098514F">
        <w:rPr>
          <w:rFonts w:asciiTheme="minorHAnsi" w:hAnsiTheme="minorHAnsi" w:cstheme="minorHAnsi"/>
          <w:b/>
          <w:sz w:val="20"/>
        </w:rPr>
        <w:t>Commented on between meetings:</w:t>
      </w:r>
      <w:r>
        <w:rPr>
          <w:rFonts w:asciiTheme="minorHAnsi" w:hAnsiTheme="minorHAnsi" w:cstheme="minorHAnsi"/>
          <w:b/>
          <w:sz w:val="20"/>
        </w:rPr>
        <w:t xml:space="preserve"> </w:t>
      </w:r>
    </w:p>
    <w:p w14:paraId="26BA8627" w14:textId="704AB1B3" w:rsidR="0098514F" w:rsidRPr="0098514F" w:rsidRDefault="0098514F" w:rsidP="0098514F">
      <w:pPr>
        <w:pStyle w:val="ListParagraph"/>
        <w:ind w:left="1440"/>
        <w:jc w:val="both"/>
        <w:rPr>
          <w:rFonts w:asciiTheme="minorHAnsi" w:hAnsiTheme="minorHAnsi" w:cstheme="minorHAnsi"/>
          <w:sz w:val="20"/>
        </w:rPr>
      </w:pPr>
      <w:r w:rsidRPr="0098514F">
        <w:rPr>
          <w:rFonts w:asciiTheme="minorHAnsi" w:hAnsiTheme="minorHAnsi" w:cstheme="minorHAnsi"/>
          <w:sz w:val="20"/>
        </w:rPr>
        <w:t xml:space="preserve">18/02181/F Extension and </w:t>
      </w:r>
      <w:r w:rsidR="00F369BA" w:rsidRPr="0098514F">
        <w:rPr>
          <w:rFonts w:asciiTheme="minorHAnsi" w:hAnsiTheme="minorHAnsi" w:cstheme="minorHAnsi"/>
          <w:sz w:val="20"/>
        </w:rPr>
        <w:t>Alterations at</w:t>
      </w:r>
      <w:r w:rsidRPr="0098514F">
        <w:rPr>
          <w:rFonts w:asciiTheme="minorHAnsi" w:hAnsiTheme="minorHAnsi" w:cstheme="minorHAnsi"/>
          <w:sz w:val="20"/>
        </w:rPr>
        <w:t xml:space="preserve"> Argyll 4 Church Lane Whittington King's Lynn Norfolk PE33 9TG.</w:t>
      </w:r>
      <w:r>
        <w:rPr>
          <w:rFonts w:asciiTheme="minorHAnsi" w:hAnsiTheme="minorHAnsi" w:cstheme="minorHAnsi"/>
          <w:b/>
          <w:sz w:val="20"/>
        </w:rPr>
        <w:t xml:space="preserve"> No objections</w:t>
      </w:r>
    </w:p>
    <w:p w14:paraId="5AC31DE8" w14:textId="77777777" w:rsidR="00F369BA" w:rsidRPr="00F369BA" w:rsidRDefault="0098514F" w:rsidP="00F369BA">
      <w:pPr>
        <w:pStyle w:val="ListParagraph"/>
        <w:numPr>
          <w:ilvl w:val="1"/>
          <w:numId w:val="24"/>
        </w:numPr>
        <w:jc w:val="both"/>
        <w:rPr>
          <w:rFonts w:asciiTheme="minorHAnsi" w:hAnsiTheme="minorHAnsi" w:cstheme="minorHAnsi"/>
          <w:sz w:val="20"/>
        </w:rPr>
      </w:pPr>
      <w:r w:rsidRPr="0098514F">
        <w:rPr>
          <w:rFonts w:asciiTheme="minorHAnsi" w:hAnsiTheme="minorHAnsi" w:cstheme="minorHAnsi"/>
          <w:b/>
          <w:sz w:val="20"/>
        </w:rPr>
        <w:t>New Applications for Comment</w:t>
      </w:r>
      <w:r>
        <w:rPr>
          <w:rFonts w:asciiTheme="minorHAnsi" w:hAnsiTheme="minorHAnsi" w:cstheme="minorHAnsi"/>
          <w:b/>
          <w:sz w:val="20"/>
        </w:rPr>
        <w:t xml:space="preserve">: </w:t>
      </w:r>
    </w:p>
    <w:p w14:paraId="01104F0E" w14:textId="49B716F4" w:rsidR="00F369BA" w:rsidRDefault="00AA1E41" w:rsidP="00F369BA">
      <w:pPr>
        <w:pStyle w:val="ListParagraph"/>
        <w:ind w:left="1440"/>
        <w:jc w:val="both"/>
        <w:rPr>
          <w:rFonts w:asciiTheme="minorHAnsi" w:hAnsiTheme="minorHAnsi" w:cstheme="minorHAnsi"/>
          <w:b/>
          <w:sz w:val="20"/>
        </w:rPr>
      </w:pPr>
      <w:r>
        <w:rPr>
          <w:rFonts w:asciiTheme="minorHAnsi" w:hAnsiTheme="minorHAnsi" w:cstheme="minorHAnsi"/>
          <w:sz w:val="20"/>
        </w:rPr>
        <w:t>(</w:t>
      </w:r>
      <w:r w:rsidR="00F369BA" w:rsidRPr="00F369BA">
        <w:rPr>
          <w:rFonts w:asciiTheme="minorHAnsi" w:hAnsiTheme="minorHAnsi" w:cstheme="minorHAnsi"/>
          <w:sz w:val="20"/>
        </w:rPr>
        <w:t xml:space="preserve">19/00007/0 Proposed Residential Development of 3no. self-build plots at land W of 3 Little London Rd Northwold: </w:t>
      </w:r>
      <w:r w:rsidR="00F369BA" w:rsidRPr="00F369BA">
        <w:rPr>
          <w:rFonts w:asciiTheme="minorHAnsi" w:hAnsiTheme="minorHAnsi" w:cstheme="minorHAnsi"/>
          <w:b/>
          <w:sz w:val="20"/>
        </w:rPr>
        <w:t>See discussion at Item 1.</w:t>
      </w:r>
      <w:r w:rsidRPr="00AA1E41">
        <w:rPr>
          <w:rFonts w:asciiTheme="minorHAnsi" w:hAnsiTheme="minorHAnsi" w:cstheme="minorHAnsi"/>
          <w:sz w:val="20"/>
        </w:rPr>
        <w:t>)</w:t>
      </w:r>
    </w:p>
    <w:p w14:paraId="625340CC" w14:textId="0A5F3210" w:rsidR="00F369BA" w:rsidRPr="00F369BA" w:rsidRDefault="0098514F" w:rsidP="00F369BA">
      <w:pPr>
        <w:pStyle w:val="ListParagraph"/>
        <w:ind w:left="1440"/>
        <w:jc w:val="both"/>
        <w:rPr>
          <w:rFonts w:asciiTheme="minorHAnsi" w:hAnsiTheme="minorHAnsi" w:cstheme="minorHAnsi"/>
          <w:sz w:val="20"/>
        </w:rPr>
      </w:pPr>
      <w:r w:rsidRPr="00F369BA">
        <w:rPr>
          <w:rFonts w:asciiTheme="minorHAnsi" w:hAnsiTheme="minorHAnsi" w:cstheme="minorHAnsi"/>
          <w:sz w:val="20"/>
        </w:rPr>
        <w:t>18/00246/TREECA 2 Fruit trees on eastern boundary to be removed and overgrown intermittent hedging to be removed to northern and eastern boundaries within Conservation area land north of 62-64 West End Northwold.</w:t>
      </w:r>
      <w:r w:rsidR="00F369BA" w:rsidRPr="00F369BA">
        <w:rPr>
          <w:rFonts w:asciiTheme="minorHAnsi" w:hAnsiTheme="minorHAnsi" w:cstheme="minorHAnsi"/>
          <w:sz w:val="20"/>
        </w:rPr>
        <w:t xml:space="preserve"> </w:t>
      </w:r>
      <w:r w:rsidRPr="00F369BA">
        <w:rPr>
          <w:rFonts w:asciiTheme="minorHAnsi" w:hAnsiTheme="minorHAnsi" w:cstheme="minorHAnsi"/>
          <w:b/>
          <w:sz w:val="20"/>
        </w:rPr>
        <w:t>No objections.</w:t>
      </w:r>
      <w:r w:rsidR="00F369BA" w:rsidRPr="00F369BA">
        <w:rPr>
          <w:rFonts w:asciiTheme="minorHAnsi" w:hAnsiTheme="minorHAnsi" w:cstheme="minorHAnsi"/>
          <w:b/>
          <w:sz w:val="20"/>
        </w:rPr>
        <w:t xml:space="preserve"> </w:t>
      </w:r>
    </w:p>
    <w:p w14:paraId="77AAD8C2" w14:textId="37C6D7D8" w:rsidR="0098514F" w:rsidRPr="00F369BA" w:rsidRDefault="0098514F" w:rsidP="00F369BA">
      <w:pPr>
        <w:pStyle w:val="ListParagraph"/>
        <w:numPr>
          <w:ilvl w:val="1"/>
          <w:numId w:val="24"/>
        </w:numPr>
        <w:jc w:val="both"/>
        <w:rPr>
          <w:rFonts w:asciiTheme="minorHAnsi" w:hAnsiTheme="minorHAnsi" w:cstheme="minorHAnsi"/>
          <w:sz w:val="20"/>
        </w:rPr>
      </w:pPr>
      <w:r w:rsidRPr="00F369BA">
        <w:rPr>
          <w:rFonts w:asciiTheme="minorHAnsi" w:hAnsiTheme="minorHAnsi" w:cstheme="minorHAnsi"/>
          <w:b/>
          <w:sz w:val="20"/>
        </w:rPr>
        <w:t>Decisions noted</w:t>
      </w:r>
    </w:p>
    <w:p w14:paraId="7AB29CB3" w14:textId="7D9CAB68" w:rsidR="00F926D8" w:rsidRDefault="0098514F" w:rsidP="00F369BA">
      <w:pPr>
        <w:ind w:left="1440"/>
        <w:jc w:val="both"/>
        <w:rPr>
          <w:rFonts w:asciiTheme="minorHAnsi" w:hAnsiTheme="minorHAnsi" w:cstheme="minorHAnsi"/>
          <w:b/>
          <w:sz w:val="20"/>
        </w:rPr>
      </w:pPr>
      <w:r w:rsidRPr="00F369BA">
        <w:rPr>
          <w:rFonts w:asciiTheme="minorHAnsi" w:hAnsiTheme="minorHAnsi" w:cstheme="minorHAnsi"/>
          <w:sz w:val="20"/>
        </w:rPr>
        <w:t xml:space="preserve">18/02135/F, New dwelling and garage, Land Copse </w:t>
      </w:r>
      <w:r w:rsidR="00F369BA">
        <w:rPr>
          <w:rFonts w:asciiTheme="minorHAnsi" w:hAnsiTheme="minorHAnsi" w:cstheme="minorHAnsi"/>
          <w:sz w:val="20"/>
        </w:rPr>
        <w:t>a</w:t>
      </w:r>
      <w:r w:rsidRPr="00F369BA">
        <w:rPr>
          <w:rFonts w:asciiTheme="minorHAnsi" w:hAnsiTheme="minorHAnsi" w:cstheme="minorHAnsi"/>
          <w:sz w:val="20"/>
        </w:rPr>
        <w:t xml:space="preserve">nd Pond SE of Heathlands </w:t>
      </w:r>
      <w:r w:rsidR="00F369BA">
        <w:rPr>
          <w:rFonts w:asciiTheme="minorHAnsi" w:hAnsiTheme="minorHAnsi" w:cstheme="minorHAnsi"/>
          <w:sz w:val="20"/>
        </w:rPr>
        <w:t>a</w:t>
      </w:r>
      <w:r w:rsidRPr="00F369BA">
        <w:rPr>
          <w:rFonts w:asciiTheme="minorHAnsi" w:hAnsiTheme="minorHAnsi" w:cstheme="minorHAnsi"/>
          <w:sz w:val="20"/>
        </w:rPr>
        <w:t>nd W of A134A, Thetford Road, Northwold</w:t>
      </w:r>
      <w:r w:rsidRPr="00F369BA">
        <w:rPr>
          <w:rFonts w:asciiTheme="minorHAnsi" w:hAnsiTheme="minorHAnsi" w:cstheme="minorHAnsi"/>
          <w:b/>
          <w:sz w:val="20"/>
        </w:rPr>
        <w:t xml:space="preserve"> Application Withdrawn</w:t>
      </w:r>
    </w:p>
    <w:p w14:paraId="2D50D36F" w14:textId="77777777" w:rsidR="00F369BA" w:rsidRPr="00F369BA" w:rsidRDefault="00F369BA" w:rsidP="00F369BA">
      <w:pPr>
        <w:ind w:left="1440"/>
        <w:jc w:val="both"/>
        <w:rPr>
          <w:rFonts w:asciiTheme="minorHAnsi" w:hAnsiTheme="minorHAnsi" w:cstheme="minorHAnsi"/>
          <w:sz w:val="20"/>
        </w:rPr>
      </w:pPr>
    </w:p>
    <w:p w14:paraId="0C13224B" w14:textId="7798C2B7" w:rsidR="00490405" w:rsidRPr="00F369BA" w:rsidRDefault="00490405" w:rsidP="00F369BA">
      <w:pPr>
        <w:pStyle w:val="ListParagraph"/>
        <w:numPr>
          <w:ilvl w:val="0"/>
          <w:numId w:val="16"/>
        </w:numPr>
        <w:spacing w:after="60"/>
        <w:jc w:val="both"/>
        <w:rPr>
          <w:rFonts w:asciiTheme="minorHAnsi" w:hAnsiTheme="minorHAnsi" w:cstheme="minorHAnsi"/>
          <w:b/>
          <w:sz w:val="20"/>
        </w:rPr>
      </w:pPr>
      <w:r w:rsidRPr="000E1B62">
        <w:rPr>
          <w:rFonts w:asciiTheme="minorHAnsi" w:hAnsiTheme="minorHAnsi" w:cstheme="minorHAnsi"/>
          <w:b/>
          <w:sz w:val="20"/>
        </w:rPr>
        <w:t>TRAINING</w:t>
      </w:r>
      <w:r w:rsidRPr="00AE2480">
        <w:rPr>
          <w:rFonts w:asciiTheme="minorHAnsi" w:hAnsiTheme="minorHAnsi" w:cstheme="minorHAnsi"/>
          <w:sz w:val="20"/>
        </w:rPr>
        <w:t xml:space="preserve">: </w:t>
      </w:r>
      <w:r w:rsidR="00F369BA" w:rsidRPr="00F369BA">
        <w:rPr>
          <w:rFonts w:asciiTheme="minorHAnsi" w:hAnsiTheme="minorHAnsi" w:cstheme="minorHAnsi"/>
          <w:sz w:val="20"/>
        </w:rPr>
        <w:t>No new training requested.</w:t>
      </w:r>
    </w:p>
    <w:p w14:paraId="3A72D467" w14:textId="77777777" w:rsidR="00F369BA" w:rsidRDefault="00F369BA" w:rsidP="00F369BA">
      <w:pPr>
        <w:pStyle w:val="ListParagraph"/>
        <w:spacing w:after="60"/>
        <w:ind w:left="1080"/>
        <w:jc w:val="both"/>
        <w:rPr>
          <w:rFonts w:asciiTheme="minorHAnsi" w:hAnsiTheme="minorHAnsi" w:cstheme="minorHAnsi"/>
          <w:b/>
          <w:sz w:val="20"/>
        </w:rPr>
      </w:pPr>
    </w:p>
    <w:p w14:paraId="49C411B9" w14:textId="5E0FF5AA" w:rsidR="00AA1E41" w:rsidRDefault="00F369BA" w:rsidP="00AA1E41">
      <w:pPr>
        <w:pStyle w:val="ListParagraph"/>
        <w:numPr>
          <w:ilvl w:val="0"/>
          <w:numId w:val="16"/>
        </w:numPr>
        <w:rPr>
          <w:rFonts w:asciiTheme="minorHAnsi" w:hAnsiTheme="minorHAnsi" w:cstheme="minorHAnsi"/>
          <w:sz w:val="20"/>
          <w:szCs w:val="22"/>
        </w:rPr>
      </w:pPr>
      <w:r w:rsidRPr="00550D06">
        <w:rPr>
          <w:rFonts w:asciiTheme="minorHAnsi" w:hAnsiTheme="minorHAnsi" w:cstheme="minorHAnsi"/>
          <w:b/>
          <w:sz w:val="20"/>
          <w:szCs w:val="22"/>
        </w:rPr>
        <w:t>ITEMS FOR AGENDA OF NEXT MEETING</w:t>
      </w:r>
      <w:r w:rsidRPr="00AE2480">
        <w:rPr>
          <w:rFonts w:asciiTheme="minorHAnsi" w:hAnsiTheme="minorHAnsi" w:cstheme="minorHAnsi"/>
          <w:sz w:val="20"/>
          <w:szCs w:val="22"/>
        </w:rPr>
        <w:t xml:space="preserve">:  </w:t>
      </w:r>
      <w:r>
        <w:rPr>
          <w:rFonts w:asciiTheme="minorHAnsi" w:hAnsiTheme="minorHAnsi" w:cstheme="minorHAnsi"/>
          <w:sz w:val="20"/>
          <w:szCs w:val="22"/>
        </w:rPr>
        <w:t>TUESDAY 5</w:t>
      </w:r>
      <w:r w:rsidRPr="00550D06">
        <w:rPr>
          <w:rFonts w:asciiTheme="minorHAnsi" w:hAnsiTheme="minorHAnsi" w:cstheme="minorHAnsi"/>
          <w:sz w:val="20"/>
          <w:szCs w:val="22"/>
          <w:vertAlign w:val="superscript"/>
        </w:rPr>
        <w:t>th</w:t>
      </w:r>
      <w:r>
        <w:rPr>
          <w:rFonts w:asciiTheme="minorHAnsi" w:hAnsiTheme="minorHAnsi" w:cstheme="minorHAnsi"/>
          <w:sz w:val="20"/>
          <w:szCs w:val="22"/>
        </w:rPr>
        <w:t xml:space="preserve"> FEBRUARY 2019 </w:t>
      </w:r>
      <w:r w:rsidRPr="00AE2480">
        <w:rPr>
          <w:rFonts w:asciiTheme="minorHAnsi" w:hAnsiTheme="minorHAnsi" w:cstheme="minorHAnsi"/>
          <w:sz w:val="20"/>
          <w:szCs w:val="22"/>
        </w:rPr>
        <w:t>7.30pm, Northwold Village Hall</w:t>
      </w:r>
      <w:r>
        <w:rPr>
          <w:rFonts w:asciiTheme="minorHAnsi" w:hAnsiTheme="minorHAnsi" w:cstheme="minorHAnsi"/>
          <w:sz w:val="20"/>
          <w:szCs w:val="22"/>
        </w:rPr>
        <w:t xml:space="preserve"> </w:t>
      </w:r>
    </w:p>
    <w:p w14:paraId="255064B5" w14:textId="3D69F099"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 xml:space="preserve">Highways: Speed reduction requests / Bus Stop </w:t>
      </w:r>
      <w:proofErr w:type="spellStart"/>
      <w:r>
        <w:rPr>
          <w:rFonts w:asciiTheme="minorHAnsi" w:hAnsiTheme="minorHAnsi" w:cstheme="minorHAnsi"/>
          <w:sz w:val="20"/>
          <w:szCs w:val="22"/>
        </w:rPr>
        <w:t>opp</w:t>
      </w:r>
      <w:proofErr w:type="spellEnd"/>
      <w:r>
        <w:rPr>
          <w:rFonts w:asciiTheme="minorHAnsi" w:hAnsiTheme="minorHAnsi" w:cstheme="minorHAnsi"/>
          <w:sz w:val="20"/>
          <w:szCs w:val="22"/>
        </w:rPr>
        <w:t xml:space="preserve"> Bus Shelter B1112</w:t>
      </w:r>
    </w:p>
    <w:p w14:paraId="243FE909" w14:textId="5AC386C8"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Streetlighting Electricity prices</w:t>
      </w:r>
    </w:p>
    <w:p w14:paraId="1A169301" w14:textId="5CADDA5B"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Community noticeboard</w:t>
      </w:r>
    </w:p>
    <w:p w14:paraId="149ECB73" w14:textId="710A5C7F"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Owl and bat nesting boxes Whittington</w:t>
      </w:r>
    </w:p>
    <w:p w14:paraId="358B71A4" w14:textId="7B10E1D9"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SAM2 / Whittington Hill speeding</w:t>
      </w:r>
    </w:p>
    <w:p w14:paraId="51B530E0" w14:textId="0BC3624B"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Rangers items</w:t>
      </w:r>
    </w:p>
    <w:p w14:paraId="619E7FEE" w14:textId="4CDE3A07"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Constables Charity</w:t>
      </w:r>
    </w:p>
    <w:p w14:paraId="04650127" w14:textId="565253D1"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River Wissey</w:t>
      </w:r>
    </w:p>
    <w:p w14:paraId="2F6653D1" w14:textId="44A3081F"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Mole hills</w:t>
      </w:r>
    </w:p>
    <w:p w14:paraId="3D7B61DB" w14:textId="11E0D628"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Christchurch wall</w:t>
      </w:r>
    </w:p>
    <w:p w14:paraId="79848176" w14:textId="5744ABC2" w:rsidR="00AA1E41" w:rsidRP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Crown Inn</w:t>
      </w:r>
    </w:p>
    <w:p w14:paraId="6757712D" w14:textId="2C586495" w:rsidR="00490405" w:rsidRDefault="00490405" w:rsidP="00490405">
      <w:pPr>
        <w:rPr>
          <w:rFonts w:asciiTheme="minorHAnsi" w:hAnsiTheme="minorHAnsi" w:cstheme="minorHAnsi"/>
          <w:sz w:val="20"/>
          <w:szCs w:val="22"/>
        </w:rPr>
      </w:pPr>
    </w:p>
    <w:p w14:paraId="5617724F" w14:textId="77777777" w:rsidR="00F369BA" w:rsidRDefault="00F369BA" w:rsidP="00490405">
      <w:pPr>
        <w:rPr>
          <w:rFonts w:asciiTheme="minorHAnsi" w:hAnsiTheme="minorHAnsi" w:cstheme="minorHAnsi"/>
          <w:sz w:val="20"/>
          <w:szCs w:val="22"/>
        </w:rPr>
      </w:pPr>
    </w:p>
    <w:p w14:paraId="209DBBAB" w14:textId="3EA611F0" w:rsidR="00490405" w:rsidRDefault="00490405" w:rsidP="00490405">
      <w:pPr>
        <w:rPr>
          <w:rFonts w:asciiTheme="minorHAnsi" w:hAnsiTheme="minorHAnsi" w:cstheme="minorHAnsi"/>
          <w:sz w:val="20"/>
          <w:szCs w:val="22"/>
        </w:rPr>
      </w:pPr>
    </w:p>
    <w:p w14:paraId="1742610F" w14:textId="30BC2FF2"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F369BA">
        <w:rPr>
          <w:rFonts w:asciiTheme="minorHAnsi" w:hAnsiTheme="minorHAnsi" w:cstheme="minorHAnsi"/>
          <w:sz w:val="20"/>
        </w:rPr>
        <w:t>8.50</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4E557DC4"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A3B25" w14:textId="77777777" w:rsidR="00BD52F0" w:rsidRDefault="00BD52F0" w:rsidP="00501F01">
      <w:r>
        <w:separator/>
      </w:r>
    </w:p>
  </w:endnote>
  <w:endnote w:type="continuationSeparator" w:id="0">
    <w:p w14:paraId="6E5563B5" w14:textId="77777777" w:rsidR="00BD52F0" w:rsidRDefault="00BD52F0"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50EC847F" w:rsidR="00F926D8" w:rsidRPr="007C2684" w:rsidRDefault="00F926D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495FE7">
      <w:rPr>
        <w:rFonts w:ascii="Calibri" w:hAnsi="Calibri" w:cs="Arial"/>
        <w:sz w:val="18"/>
        <w:szCs w:val="16"/>
        <w:lang w:eastAsia="x-none"/>
      </w:rPr>
      <w:t>4</w:t>
    </w:r>
    <w:r w:rsidR="00B87480" w:rsidRPr="00B87480">
      <w:rPr>
        <w:rFonts w:ascii="Calibri" w:hAnsi="Calibri" w:cs="Arial"/>
        <w:sz w:val="18"/>
        <w:szCs w:val="16"/>
        <w:vertAlign w:val="superscript"/>
        <w:lang w:eastAsia="x-none"/>
      </w:rPr>
      <w:t>th</w:t>
    </w:r>
    <w:r w:rsidR="00B87480">
      <w:rPr>
        <w:rFonts w:ascii="Calibri" w:hAnsi="Calibri" w:cs="Arial"/>
        <w:sz w:val="18"/>
        <w:szCs w:val="16"/>
        <w:lang w:eastAsia="x-none"/>
      </w:rPr>
      <w:t xml:space="preserve"> </w:t>
    </w:r>
    <w:r w:rsidR="00495FE7">
      <w:rPr>
        <w:rFonts w:ascii="Calibri" w:hAnsi="Calibri" w:cs="Arial"/>
        <w:sz w:val="18"/>
        <w:szCs w:val="16"/>
        <w:lang w:eastAsia="x-none"/>
      </w:rPr>
      <w:t>December</w:t>
    </w:r>
    <w:r w:rsidRPr="007C2684">
      <w:rPr>
        <w:rFonts w:ascii="Calibri" w:hAnsi="Calibri" w:cs="Arial"/>
        <w:sz w:val="18"/>
        <w:szCs w:val="16"/>
        <w:lang w:eastAsia="x-none"/>
      </w:rPr>
      <w:t xml:space="preserve"> 2018</w:t>
    </w:r>
  </w:p>
  <w:p w14:paraId="7D7A911D" w14:textId="29416AC3" w:rsidR="00F926D8" w:rsidRPr="007C2684" w:rsidRDefault="00F926D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F926D8" w:rsidRPr="007C2684" w:rsidRDefault="00F926D8" w:rsidP="007C2684">
    <w:pPr>
      <w:rPr>
        <w:rFonts w:ascii="Times New Roman" w:hAnsi="Times New Roman"/>
        <w:sz w:val="24"/>
        <w:szCs w:val="24"/>
      </w:rPr>
    </w:pPr>
  </w:p>
  <w:p w14:paraId="35E00932" w14:textId="77777777" w:rsidR="00F926D8" w:rsidRPr="007C2684" w:rsidRDefault="00F926D8" w:rsidP="007C2684">
    <w:pPr>
      <w:rPr>
        <w:rFonts w:ascii="Times New Roman" w:hAnsi="Times New Roman"/>
        <w:sz w:val="24"/>
        <w:szCs w:val="24"/>
      </w:rPr>
    </w:pPr>
  </w:p>
  <w:p w14:paraId="792C5711" w14:textId="77777777" w:rsidR="00F926D8" w:rsidRDefault="00F9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8325C" w14:textId="77777777" w:rsidR="00BD52F0" w:rsidRDefault="00BD52F0" w:rsidP="00501F01">
      <w:r>
        <w:separator/>
      </w:r>
    </w:p>
  </w:footnote>
  <w:footnote w:type="continuationSeparator" w:id="0">
    <w:p w14:paraId="7A678EF2" w14:textId="77777777" w:rsidR="00BD52F0" w:rsidRDefault="00BD52F0"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F926D8" w:rsidRDefault="00BD52F0">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F926D8" w:rsidRDefault="00F92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F926D8" w:rsidRDefault="00F926D8">
    <w:pPr>
      <w:pStyle w:val="Header"/>
    </w:pPr>
    <w:r w:rsidRPr="00DE2AD4">
      <w:t>northwoldparishcouncil.norfolkparishes.gov.uk</w:t>
    </w:r>
  </w:p>
  <w:p w14:paraId="1975338F" w14:textId="77777777" w:rsidR="00F926D8" w:rsidRPr="0096274E" w:rsidRDefault="00F926D8" w:rsidP="004C097B">
    <w:pPr>
      <w:rPr>
        <w:rFonts w:ascii="Calibri" w:hAnsi="Calibri" w:cs="Tahoma"/>
        <w:b/>
        <w:color w:val="2A2A2A"/>
        <w:sz w:val="16"/>
        <w:szCs w:val="16"/>
      </w:rPr>
    </w:pPr>
  </w:p>
  <w:p w14:paraId="48C66D72" w14:textId="77777777" w:rsidR="00F926D8" w:rsidRDefault="00F92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9"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4"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6"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1C94AFB"/>
    <w:multiLevelType w:val="hybridMultilevel"/>
    <w:tmpl w:val="7D0E0CD4"/>
    <w:lvl w:ilvl="0" w:tplc="4FCC98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4B2CF8"/>
    <w:multiLevelType w:val="hybridMultilevel"/>
    <w:tmpl w:val="2B98E41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9"/>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4"/>
  </w:num>
  <w:num w:numId="6">
    <w:abstractNumId w:val="7"/>
  </w:num>
  <w:num w:numId="7">
    <w:abstractNumId w:val="25"/>
  </w:num>
  <w:num w:numId="8">
    <w:abstractNumId w:val="10"/>
  </w:num>
  <w:num w:numId="9">
    <w:abstractNumId w:val="1"/>
  </w:num>
  <w:num w:numId="10">
    <w:abstractNumId w:val="15"/>
  </w:num>
  <w:num w:numId="11">
    <w:abstractNumId w:val="21"/>
  </w:num>
  <w:num w:numId="12">
    <w:abstractNumId w:val="9"/>
  </w:num>
  <w:num w:numId="13">
    <w:abstractNumId w:val="8"/>
  </w:num>
  <w:num w:numId="14">
    <w:abstractNumId w:val="6"/>
  </w:num>
  <w:num w:numId="15">
    <w:abstractNumId w:val="5"/>
  </w:num>
  <w:num w:numId="16">
    <w:abstractNumId w:val="18"/>
  </w:num>
  <w:num w:numId="17">
    <w:abstractNumId w:val="3"/>
  </w:num>
  <w:num w:numId="18">
    <w:abstractNumId w:val="17"/>
  </w:num>
  <w:num w:numId="19">
    <w:abstractNumId w:val="0"/>
  </w:num>
  <w:num w:numId="20">
    <w:abstractNumId w:val="23"/>
  </w:num>
  <w:num w:numId="21">
    <w:abstractNumId w:val="16"/>
  </w:num>
  <w:num w:numId="22">
    <w:abstractNumId w:val="12"/>
  </w:num>
  <w:num w:numId="23">
    <w:abstractNumId w:val="11"/>
  </w:num>
  <w:num w:numId="24">
    <w:abstractNumId w:val="4"/>
  </w:num>
  <w:num w:numId="25">
    <w:abstractNumId w:val="20"/>
  </w:num>
  <w:num w:numId="26">
    <w:abstractNumId w:val="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229C9"/>
    <w:rsid w:val="00024292"/>
    <w:rsid w:val="00030B1D"/>
    <w:rsid w:val="00034FEE"/>
    <w:rsid w:val="00045995"/>
    <w:rsid w:val="000571D4"/>
    <w:rsid w:val="00061866"/>
    <w:rsid w:val="0006730E"/>
    <w:rsid w:val="000712CA"/>
    <w:rsid w:val="00073A6A"/>
    <w:rsid w:val="00073C89"/>
    <w:rsid w:val="00074219"/>
    <w:rsid w:val="00082B77"/>
    <w:rsid w:val="00091BD4"/>
    <w:rsid w:val="00097A8A"/>
    <w:rsid w:val="000B2655"/>
    <w:rsid w:val="000B3B69"/>
    <w:rsid w:val="000B6ADF"/>
    <w:rsid w:val="000C030D"/>
    <w:rsid w:val="000C4247"/>
    <w:rsid w:val="000C4A24"/>
    <w:rsid w:val="000C7E75"/>
    <w:rsid w:val="000D1B29"/>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61E6"/>
    <w:rsid w:val="001930D8"/>
    <w:rsid w:val="00194A01"/>
    <w:rsid w:val="00197AA5"/>
    <w:rsid w:val="001A3083"/>
    <w:rsid w:val="001A41F1"/>
    <w:rsid w:val="001B406D"/>
    <w:rsid w:val="001B583A"/>
    <w:rsid w:val="001B6653"/>
    <w:rsid w:val="001D0097"/>
    <w:rsid w:val="001D51AE"/>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6A06"/>
    <w:rsid w:val="002D142B"/>
    <w:rsid w:val="002D3054"/>
    <w:rsid w:val="002E42B3"/>
    <w:rsid w:val="002F0405"/>
    <w:rsid w:val="002F5F6C"/>
    <w:rsid w:val="002F764B"/>
    <w:rsid w:val="00305258"/>
    <w:rsid w:val="00306043"/>
    <w:rsid w:val="0030634B"/>
    <w:rsid w:val="00310EEF"/>
    <w:rsid w:val="003138FC"/>
    <w:rsid w:val="003234B4"/>
    <w:rsid w:val="003243C1"/>
    <w:rsid w:val="00331ECE"/>
    <w:rsid w:val="00345AF7"/>
    <w:rsid w:val="00352B53"/>
    <w:rsid w:val="00363B6B"/>
    <w:rsid w:val="00363C51"/>
    <w:rsid w:val="0038098D"/>
    <w:rsid w:val="00381F44"/>
    <w:rsid w:val="00383449"/>
    <w:rsid w:val="0038397D"/>
    <w:rsid w:val="00384BCF"/>
    <w:rsid w:val="00385DB9"/>
    <w:rsid w:val="00390504"/>
    <w:rsid w:val="00390960"/>
    <w:rsid w:val="0039299D"/>
    <w:rsid w:val="003A5BC6"/>
    <w:rsid w:val="003B74F5"/>
    <w:rsid w:val="003C43ED"/>
    <w:rsid w:val="003C6288"/>
    <w:rsid w:val="003E2ADD"/>
    <w:rsid w:val="003E34C8"/>
    <w:rsid w:val="003E628D"/>
    <w:rsid w:val="003E7762"/>
    <w:rsid w:val="003F7818"/>
    <w:rsid w:val="004035F3"/>
    <w:rsid w:val="004041C2"/>
    <w:rsid w:val="00414EF1"/>
    <w:rsid w:val="004327AA"/>
    <w:rsid w:val="004428F3"/>
    <w:rsid w:val="00442C90"/>
    <w:rsid w:val="0044440F"/>
    <w:rsid w:val="00444BF1"/>
    <w:rsid w:val="00456C99"/>
    <w:rsid w:val="004672FB"/>
    <w:rsid w:val="00470CF6"/>
    <w:rsid w:val="0047193E"/>
    <w:rsid w:val="0047399E"/>
    <w:rsid w:val="004757F2"/>
    <w:rsid w:val="00477BC7"/>
    <w:rsid w:val="00480981"/>
    <w:rsid w:val="004818F0"/>
    <w:rsid w:val="00484EBD"/>
    <w:rsid w:val="00485CA5"/>
    <w:rsid w:val="00486BE8"/>
    <w:rsid w:val="00490405"/>
    <w:rsid w:val="00491F79"/>
    <w:rsid w:val="00495FE7"/>
    <w:rsid w:val="004A4069"/>
    <w:rsid w:val="004B4D8F"/>
    <w:rsid w:val="004B67B9"/>
    <w:rsid w:val="004B69DE"/>
    <w:rsid w:val="004C05CC"/>
    <w:rsid w:val="004C097B"/>
    <w:rsid w:val="004C42CB"/>
    <w:rsid w:val="004C52B4"/>
    <w:rsid w:val="004D0658"/>
    <w:rsid w:val="004E051A"/>
    <w:rsid w:val="004E1003"/>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43E50"/>
    <w:rsid w:val="005508D6"/>
    <w:rsid w:val="005544B3"/>
    <w:rsid w:val="00577D51"/>
    <w:rsid w:val="00587E78"/>
    <w:rsid w:val="00595C51"/>
    <w:rsid w:val="005963D8"/>
    <w:rsid w:val="00596C50"/>
    <w:rsid w:val="005A1211"/>
    <w:rsid w:val="005A4723"/>
    <w:rsid w:val="005A70FB"/>
    <w:rsid w:val="005B01C0"/>
    <w:rsid w:val="005B024C"/>
    <w:rsid w:val="005B37E6"/>
    <w:rsid w:val="005B7AF7"/>
    <w:rsid w:val="005D1F61"/>
    <w:rsid w:val="005D210E"/>
    <w:rsid w:val="005D5CD3"/>
    <w:rsid w:val="005D6F65"/>
    <w:rsid w:val="005F0230"/>
    <w:rsid w:val="005F03E5"/>
    <w:rsid w:val="005F03F4"/>
    <w:rsid w:val="005F45B7"/>
    <w:rsid w:val="005F477C"/>
    <w:rsid w:val="005F5127"/>
    <w:rsid w:val="00601CA5"/>
    <w:rsid w:val="00604A44"/>
    <w:rsid w:val="006057B2"/>
    <w:rsid w:val="00605F76"/>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60E8"/>
    <w:rsid w:val="006B62F6"/>
    <w:rsid w:val="006C08FC"/>
    <w:rsid w:val="006C31A8"/>
    <w:rsid w:val="006C6405"/>
    <w:rsid w:val="006D34BA"/>
    <w:rsid w:val="006D4CB6"/>
    <w:rsid w:val="006E29AB"/>
    <w:rsid w:val="006E375D"/>
    <w:rsid w:val="006F3130"/>
    <w:rsid w:val="006F4DF4"/>
    <w:rsid w:val="00701133"/>
    <w:rsid w:val="00702592"/>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81677"/>
    <w:rsid w:val="00784168"/>
    <w:rsid w:val="00785BF8"/>
    <w:rsid w:val="00787098"/>
    <w:rsid w:val="00793FA6"/>
    <w:rsid w:val="007A286B"/>
    <w:rsid w:val="007A5654"/>
    <w:rsid w:val="007A5EA9"/>
    <w:rsid w:val="007A62B8"/>
    <w:rsid w:val="007B1388"/>
    <w:rsid w:val="007B3170"/>
    <w:rsid w:val="007B5EB4"/>
    <w:rsid w:val="007B7CC1"/>
    <w:rsid w:val="007C2684"/>
    <w:rsid w:val="007C2D7D"/>
    <w:rsid w:val="007C2DDC"/>
    <w:rsid w:val="007D247E"/>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554CB"/>
    <w:rsid w:val="00862333"/>
    <w:rsid w:val="008671CF"/>
    <w:rsid w:val="0087081C"/>
    <w:rsid w:val="00883557"/>
    <w:rsid w:val="008872A3"/>
    <w:rsid w:val="0089138B"/>
    <w:rsid w:val="008A14FA"/>
    <w:rsid w:val="008A4C85"/>
    <w:rsid w:val="008C47F0"/>
    <w:rsid w:val="008D626F"/>
    <w:rsid w:val="008E434F"/>
    <w:rsid w:val="008E6341"/>
    <w:rsid w:val="008E7B2E"/>
    <w:rsid w:val="008F173C"/>
    <w:rsid w:val="008F2048"/>
    <w:rsid w:val="009003FD"/>
    <w:rsid w:val="00901E0A"/>
    <w:rsid w:val="00910FBE"/>
    <w:rsid w:val="00911B1B"/>
    <w:rsid w:val="0091223A"/>
    <w:rsid w:val="00915D02"/>
    <w:rsid w:val="00924EB8"/>
    <w:rsid w:val="00932E5F"/>
    <w:rsid w:val="00935685"/>
    <w:rsid w:val="00935B71"/>
    <w:rsid w:val="0093674D"/>
    <w:rsid w:val="00936A2D"/>
    <w:rsid w:val="00936F7F"/>
    <w:rsid w:val="009560EB"/>
    <w:rsid w:val="009571BC"/>
    <w:rsid w:val="009574FA"/>
    <w:rsid w:val="00960D15"/>
    <w:rsid w:val="0096274E"/>
    <w:rsid w:val="00963616"/>
    <w:rsid w:val="00967023"/>
    <w:rsid w:val="00974D2C"/>
    <w:rsid w:val="0097651D"/>
    <w:rsid w:val="00981C9A"/>
    <w:rsid w:val="0098514F"/>
    <w:rsid w:val="0099561A"/>
    <w:rsid w:val="009963AD"/>
    <w:rsid w:val="00997095"/>
    <w:rsid w:val="00997265"/>
    <w:rsid w:val="00997CF7"/>
    <w:rsid w:val="009A09CB"/>
    <w:rsid w:val="009B063E"/>
    <w:rsid w:val="009B5023"/>
    <w:rsid w:val="009C14DF"/>
    <w:rsid w:val="009C45EF"/>
    <w:rsid w:val="009C6044"/>
    <w:rsid w:val="009D40FF"/>
    <w:rsid w:val="009D4B6E"/>
    <w:rsid w:val="009D7581"/>
    <w:rsid w:val="009E3338"/>
    <w:rsid w:val="009E5911"/>
    <w:rsid w:val="009E5B02"/>
    <w:rsid w:val="009E60E7"/>
    <w:rsid w:val="00A0232D"/>
    <w:rsid w:val="00A1546D"/>
    <w:rsid w:val="00A20626"/>
    <w:rsid w:val="00A20928"/>
    <w:rsid w:val="00A2278F"/>
    <w:rsid w:val="00A24B44"/>
    <w:rsid w:val="00A317D7"/>
    <w:rsid w:val="00A334A4"/>
    <w:rsid w:val="00A41C1C"/>
    <w:rsid w:val="00A4526D"/>
    <w:rsid w:val="00A53377"/>
    <w:rsid w:val="00A55E78"/>
    <w:rsid w:val="00A73298"/>
    <w:rsid w:val="00A74383"/>
    <w:rsid w:val="00A846DA"/>
    <w:rsid w:val="00A932A8"/>
    <w:rsid w:val="00A94424"/>
    <w:rsid w:val="00A97B89"/>
    <w:rsid w:val="00AA1E41"/>
    <w:rsid w:val="00AA3028"/>
    <w:rsid w:val="00AA61C7"/>
    <w:rsid w:val="00AB3FCB"/>
    <w:rsid w:val="00AB4ACD"/>
    <w:rsid w:val="00AC10A0"/>
    <w:rsid w:val="00AC1F0D"/>
    <w:rsid w:val="00AC5DD3"/>
    <w:rsid w:val="00AD15C2"/>
    <w:rsid w:val="00AD179F"/>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4CC1"/>
    <w:rsid w:val="00B552C2"/>
    <w:rsid w:val="00B57FBC"/>
    <w:rsid w:val="00B74A71"/>
    <w:rsid w:val="00B75B46"/>
    <w:rsid w:val="00B852B7"/>
    <w:rsid w:val="00B8567A"/>
    <w:rsid w:val="00B8589D"/>
    <w:rsid w:val="00B87480"/>
    <w:rsid w:val="00B8777D"/>
    <w:rsid w:val="00B900DC"/>
    <w:rsid w:val="00B9040C"/>
    <w:rsid w:val="00B93E68"/>
    <w:rsid w:val="00B963C4"/>
    <w:rsid w:val="00BA28DA"/>
    <w:rsid w:val="00BA47D6"/>
    <w:rsid w:val="00BA5D21"/>
    <w:rsid w:val="00BB2EE8"/>
    <w:rsid w:val="00BB3C88"/>
    <w:rsid w:val="00BB40C8"/>
    <w:rsid w:val="00BC28A6"/>
    <w:rsid w:val="00BC331D"/>
    <w:rsid w:val="00BC4C19"/>
    <w:rsid w:val="00BC7AAD"/>
    <w:rsid w:val="00BD52F0"/>
    <w:rsid w:val="00BD6F44"/>
    <w:rsid w:val="00BE02D8"/>
    <w:rsid w:val="00BF5560"/>
    <w:rsid w:val="00BF59A2"/>
    <w:rsid w:val="00C02EC6"/>
    <w:rsid w:val="00C032FC"/>
    <w:rsid w:val="00C14974"/>
    <w:rsid w:val="00C2092A"/>
    <w:rsid w:val="00C26F84"/>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63A9"/>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5AFD"/>
    <w:rsid w:val="00D1770E"/>
    <w:rsid w:val="00D203AF"/>
    <w:rsid w:val="00D30E03"/>
    <w:rsid w:val="00D3645B"/>
    <w:rsid w:val="00D476E1"/>
    <w:rsid w:val="00D51483"/>
    <w:rsid w:val="00D56985"/>
    <w:rsid w:val="00D60C45"/>
    <w:rsid w:val="00D72568"/>
    <w:rsid w:val="00D913F8"/>
    <w:rsid w:val="00DA2E34"/>
    <w:rsid w:val="00DA4803"/>
    <w:rsid w:val="00DC4E36"/>
    <w:rsid w:val="00DC500F"/>
    <w:rsid w:val="00DC5138"/>
    <w:rsid w:val="00DC65DD"/>
    <w:rsid w:val="00DD4E92"/>
    <w:rsid w:val="00DE2AD4"/>
    <w:rsid w:val="00DF3B09"/>
    <w:rsid w:val="00DF3DCE"/>
    <w:rsid w:val="00E064F5"/>
    <w:rsid w:val="00E0680F"/>
    <w:rsid w:val="00E12DF9"/>
    <w:rsid w:val="00E1542B"/>
    <w:rsid w:val="00E20EBF"/>
    <w:rsid w:val="00E20FF3"/>
    <w:rsid w:val="00E21474"/>
    <w:rsid w:val="00E220F6"/>
    <w:rsid w:val="00E25B17"/>
    <w:rsid w:val="00E31F53"/>
    <w:rsid w:val="00E338B1"/>
    <w:rsid w:val="00E349EF"/>
    <w:rsid w:val="00E35A24"/>
    <w:rsid w:val="00E46BEC"/>
    <w:rsid w:val="00E54451"/>
    <w:rsid w:val="00E55BC9"/>
    <w:rsid w:val="00E56A14"/>
    <w:rsid w:val="00E63717"/>
    <w:rsid w:val="00E6452F"/>
    <w:rsid w:val="00E73C29"/>
    <w:rsid w:val="00E74253"/>
    <w:rsid w:val="00E75564"/>
    <w:rsid w:val="00E76CD4"/>
    <w:rsid w:val="00E809FE"/>
    <w:rsid w:val="00E9368B"/>
    <w:rsid w:val="00E96C47"/>
    <w:rsid w:val="00E96F08"/>
    <w:rsid w:val="00EA1718"/>
    <w:rsid w:val="00EB0B86"/>
    <w:rsid w:val="00EB4A18"/>
    <w:rsid w:val="00EC30C9"/>
    <w:rsid w:val="00EC5EB1"/>
    <w:rsid w:val="00ED4BD1"/>
    <w:rsid w:val="00EE0345"/>
    <w:rsid w:val="00EE0392"/>
    <w:rsid w:val="00EE0C09"/>
    <w:rsid w:val="00EE2259"/>
    <w:rsid w:val="00EE275B"/>
    <w:rsid w:val="00EF04AA"/>
    <w:rsid w:val="00EF08AE"/>
    <w:rsid w:val="00F00193"/>
    <w:rsid w:val="00F039AD"/>
    <w:rsid w:val="00F048B8"/>
    <w:rsid w:val="00F110B5"/>
    <w:rsid w:val="00F1508D"/>
    <w:rsid w:val="00F217CD"/>
    <w:rsid w:val="00F22B27"/>
    <w:rsid w:val="00F23A75"/>
    <w:rsid w:val="00F24A0B"/>
    <w:rsid w:val="00F273BD"/>
    <w:rsid w:val="00F30059"/>
    <w:rsid w:val="00F3150B"/>
    <w:rsid w:val="00F33ECF"/>
    <w:rsid w:val="00F36578"/>
    <w:rsid w:val="00F369BA"/>
    <w:rsid w:val="00F37348"/>
    <w:rsid w:val="00F40936"/>
    <w:rsid w:val="00F4674D"/>
    <w:rsid w:val="00F5152D"/>
    <w:rsid w:val="00F62438"/>
    <w:rsid w:val="00F679A0"/>
    <w:rsid w:val="00F72679"/>
    <w:rsid w:val="00F72B70"/>
    <w:rsid w:val="00F734BA"/>
    <w:rsid w:val="00F75390"/>
    <w:rsid w:val="00F754F8"/>
    <w:rsid w:val="00F825E1"/>
    <w:rsid w:val="00F82755"/>
    <w:rsid w:val="00F83795"/>
    <w:rsid w:val="00F86E0E"/>
    <w:rsid w:val="00F923AB"/>
    <w:rsid w:val="00F926D8"/>
    <w:rsid w:val="00F943D1"/>
    <w:rsid w:val="00FA0B63"/>
    <w:rsid w:val="00FA6F6C"/>
    <w:rsid w:val="00FA7202"/>
    <w:rsid w:val="00FA7F67"/>
    <w:rsid w:val="00FB09BD"/>
    <w:rsid w:val="00FB2A48"/>
    <w:rsid w:val="00FB53C8"/>
    <w:rsid w:val="00FB67B7"/>
    <w:rsid w:val="00FB753E"/>
    <w:rsid w:val="00FD591A"/>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DD4AB-729C-4E30-B88F-84043E9E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1642</Words>
  <Characters>9364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2019-02-11T09:49:00Z</dcterms:created>
  <dcterms:modified xsi:type="dcterms:W3CDTF">2019-02-11T09:49:00Z</dcterms:modified>
</cp:coreProperties>
</file>