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2E32D06" w14:textId="77777777" w:rsidR="007C2684" w:rsidRPr="007C2684" w:rsidRDefault="007C2684" w:rsidP="00EE0C09">
      <w:pPr>
        <w:jc w:val="center"/>
        <w:rPr>
          <w:rFonts w:asciiTheme="minorHAnsi" w:hAnsiTheme="minorHAnsi" w:cstheme="minorHAnsi"/>
          <w:b/>
          <w:sz w:val="20"/>
          <w:szCs w:val="22"/>
        </w:rPr>
      </w:pPr>
      <w:proofErr w:type="spellStart"/>
      <w:r w:rsidRPr="007C2684">
        <w:rPr>
          <w:rFonts w:asciiTheme="minorHAnsi" w:hAnsiTheme="minorHAnsi" w:cstheme="minorHAnsi"/>
          <w:b/>
          <w:sz w:val="20"/>
          <w:szCs w:val="22"/>
        </w:rPr>
        <w:t>Northwold</w:t>
      </w:r>
      <w:proofErr w:type="spellEnd"/>
      <w:r w:rsidRPr="007C2684">
        <w:rPr>
          <w:rFonts w:asciiTheme="minorHAnsi" w:hAnsiTheme="minorHAnsi" w:cstheme="minorHAnsi"/>
          <w:b/>
          <w:sz w:val="20"/>
          <w:szCs w:val="22"/>
        </w:rPr>
        <w:t xml:space="preserve"> and Whittington Parish Council – Ordinary Meeting</w:t>
      </w:r>
    </w:p>
    <w:p w14:paraId="3042E88B" w14:textId="3398E89F" w:rsidR="007C2684" w:rsidRPr="007C2684" w:rsidRDefault="007C2684" w:rsidP="00EE0C09">
      <w:pPr>
        <w:jc w:val="center"/>
        <w:rPr>
          <w:rFonts w:asciiTheme="minorHAnsi" w:hAnsiTheme="minorHAnsi" w:cstheme="minorHAnsi"/>
          <w:b/>
          <w:sz w:val="20"/>
          <w:szCs w:val="22"/>
        </w:rPr>
      </w:pPr>
      <w:r w:rsidRPr="007C2684">
        <w:rPr>
          <w:rFonts w:asciiTheme="minorHAnsi" w:hAnsiTheme="minorHAnsi" w:cstheme="minorHAnsi"/>
          <w:b/>
          <w:sz w:val="20"/>
          <w:szCs w:val="22"/>
        </w:rPr>
        <w:t xml:space="preserve">Tuesday </w:t>
      </w:r>
      <w:r w:rsidR="00631E74">
        <w:rPr>
          <w:rFonts w:asciiTheme="minorHAnsi" w:hAnsiTheme="minorHAnsi" w:cstheme="minorHAnsi"/>
          <w:b/>
          <w:sz w:val="20"/>
          <w:szCs w:val="22"/>
        </w:rPr>
        <w:t>3rd</w:t>
      </w:r>
      <w:r w:rsidR="00123376">
        <w:rPr>
          <w:rFonts w:asciiTheme="minorHAnsi" w:hAnsiTheme="minorHAnsi" w:cstheme="minorHAnsi"/>
          <w:b/>
          <w:sz w:val="20"/>
          <w:szCs w:val="22"/>
        </w:rPr>
        <w:t xml:space="preserve"> </w:t>
      </w:r>
      <w:r w:rsidR="00631E74">
        <w:rPr>
          <w:rFonts w:asciiTheme="minorHAnsi" w:hAnsiTheme="minorHAnsi" w:cstheme="minorHAnsi"/>
          <w:b/>
          <w:sz w:val="20"/>
          <w:szCs w:val="22"/>
        </w:rPr>
        <w:t>April</w:t>
      </w:r>
      <w:r>
        <w:rPr>
          <w:rFonts w:asciiTheme="minorHAnsi" w:hAnsiTheme="minorHAnsi" w:cstheme="minorHAnsi"/>
          <w:b/>
          <w:sz w:val="20"/>
          <w:szCs w:val="22"/>
        </w:rPr>
        <w:t xml:space="preserve"> </w:t>
      </w:r>
      <w:r w:rsidRPr="007C2684">
        <w:rPr>
          <w:rFonts w:asciiTheme="minorHAnsi" w:hAnsiTheme="minorHAnsi" w:cstheme="minorHAnsi"/>
          <w:b/>
          <w:sz w:val="20"/>
          <w:szCs w:val="22"/>
        </w:rPr>
        <w:t>2018, 7.30pm</w:t>
      </w:r>
    </w:p>
    <w:p w14:paraId="11DFDA2A" w14:textId="77777777" w:rsidR="007C2684" w:rsidRPr="007C2684" w:rsidRDefault="007C2684" w:rsidP="00EE0C09">
      <w:pPr>
        <w:jc w:val="center"/>
        <w:rPr>
          <w:rFonts w:asciiTheme="minorHAnsi" w:hAnsiTheme="minorHAnsi" w:cstheme="minorHAnsi"/>
          <w:b/>
          <w:sz w:val="20"/>
          <w:szCs w:val="22"/>
        </w:rPr>
      </w:pPr>
      <w:proofErr w:type="spellStart"/>
      <w:r w:rsidRPr="007C2684">
        <w:rPr>
          <w:rFonts w:asciiTheme="minorHAnsi" w:hAnsiTheme="minorHAnsi" w:cstheme="minorHAnsi"/>
          <w:b/>
          <w:sz w:val="20"/>
          <w:szCs w:val="22"/>
        </w:rPr>
        <w:t>Northwold</w:t>
      </w:r>
      <w:proofErr w:type="spellEnd"/>
      <w:r w:rsidRPr="007C2684">
        <w:rPr>
          <w:rFonts w:asciiTheme="minorHAnsi" w:hAnsiTheme="minorHAnsi" w:cstheme="minorHAnsi"/>
          <w:b/>
          <w:sz w:val="20"/>
          <w:szCs w:val="22"/>
        </w:rPr>
        <w:t xml:space="preserve"> Village Hall</w:t>
      </w:r>
    </w:p>
    <w:p w14:paraId="53C1438A" w14:textId="77777777" w:rsidR="007C2684" w:rsidRPr="007C2684" w:rsidRDefault="007C2684" w:rsidP="00EE0C09">
      <w:pPr>
        <w:rPr>
          <w:rFonts w:asciiTheme="minorHAnsi" w:hAnsiTheme="minorHAnsi" w:cstheme="minorHAnsi"/>
          <w:b/>
          <w:sz w:val="20"/>
          <w:szCs w:val="22"/>
        </w:rPr>
      </w:pPr>
    </w:p>
    <w:p w14:paraId="3848ED82" w14:textId="08461F8B" w:rsidR="007C2684" w:rsidRDefault="007C2684" w:rsidP="00EE0C09">
      <w:pPr>
        <w:rPr>
          <w:rFonts w:asciiTheme="minorHAnsi" w:hAnsiTheme="minorHAnsi" w:cstheme="minorHAnsi"/>
          <w:b/>
          <w:sz w:val="20"/>
          <w:szCs w:val="22"/>
        </w:rPr>
      </w:pPr>
      <w:r w:rsidRPr="007C2684">
        <w:rPr>
          <w:rFonts w:asciiTheme="minorHAnsi" w:hAnsiTheme="minorHAnsi" w:cstheme="minorHAnsi"/>
          <w:b/>
          <w:sz w:val="20"/>
          <w:szCs w:val="22"/>
        </w:rPr>
        <w:t xml:space="preserve">PRESENT: </w:t>
      </w:r>
      <w:r>
        <w:rPr>
          <w:rFonts w:asciiTheme="minorHAnsi" w:hAnsiTheme="minorHAnsi" w:cstheme="minorHAnsi"/>
          <w:b/>
          <w:sz w:val="20"/>
          <w:szCs w:val="22"/>
        </w:rPr>
        <w:t>Cllr R. Crisp (</w:t>
      </w:r>
      <w:r w:rsidRPr="007C2684">
        <w:rPr>
          <w:rFonts w:asciiTheme="minorHAnsi" w:hAnsiTheme="minorHAnsi" w:cstheme="minorHAnsi"/>
          <w:b/>
          <w:sz w:val="20"/>
          <w:szCs w:val="22"/>
        </w:rPr>
        <w:t>Chairperson</w:t>
      </w:r>
      <w:r>
        <w:rPr>
          <w:rFonts w:asciiTheme="minorHAnsi" w:hAnsiTheme="minorHAnsi" w:cstheme="minorHAnsi"/>
          <w:b/>
          <w:sz w:val="20"/>
          <w:szCs w:val="22"/>
        </w:rPr>
        <w:t xml:space="preserve">), </w:t>
      </w:r>
      <w:r w:rsidR="00631E74">
        <w:rPr>
          <w:rFonts w:asciiTheme="minorHAnsi" w:hAnsiTheme="minorHAnsi" w:cstheme="minorHAnsi"/>
          <w:b/>
          <w:sz w:val="20"/>
          <w:szCs w:val="22"/>
        </w:rPr>
        <w:t xml:space="preserve">Cllr C. Anderson, </w:t>
      </w:r>
      <w:r w:rsidRPr="007C2684">
        <w:rPr>
          <w:rFonts w:asciiTheme="minorHAnsi" w:hAnsiTheme="minorHAnsi" w:cstheme="minorHAnsi"/>
          <w:b/>
          <w:sz w:val="20"/>
          <w:szCs w:val="22"/>
        </w:rPr>
        <w:t xml:space="preserve">Cllr M. Peake, Cllr C Sharp, </w:t>
      </w:r>
      <w:r>
        <w:rPr>
          <w:rFonts w:asciiTheme="minorHAnsi" w:hAnsiTheme="minorHAnsi" w:cstheme="minorHAnsi"/>
          <w:b/>
          <w:sz w:val="20"/>
          <w:szCs w:val="22"/>
        </w:rPr>
        <w:t xml:space="preserve">Cllr I Quinn, </w:t>
      </w:r>
      <w:r w:rsidR="006C31A8">
        <w:rPr>
          <w:rFonts w:asciiTheme="minorHAnsi" w:hAnsiTheme="minorHAnsi" w:cstheme="minorHAnsi"/>
          <w:b/>
          <w:sz w:val="20"/>
          <w:szCs w:val="22"/>
        </w:rPr>
        <w:t>Cllr G Gillett</w:t>
      </w:r>
      <w:r>
        <w:rPr>
          <w:rFonts w:asciiTheme="minorHAnsi" w:hAnsiTheme="minorHAnsi" w:cstheme="minorHAnsi"/>
          <w:b/>
          <w:sz w:val="20"/>
          <w:szCs w:val="22"/>
        </w:rPr>
        <w:t>, Cllr H Hogan,</w:t>
      </w:r>
      <w:r w:rsidR="00631E74">
        <w:rPr>
          <w:rFonts w:asciiTheme="minorHAnsi" w:hAnsiTheme="minorHAnsi" w:cstheme="minorHAnsi"/>
          <w:b/>
          <w:sz w:val="20"/>
          <w:szCs w:val="22"/>
        </w:rPr>
        <w:t xml:space="preserve"> Cllr N </w:t>
      </w:r>
      <w:proofErr w:type="spellStart"/>
      <w:r w:rsidR="00631E74">
        <w:rPr>
          <w:rFonts w:asciiTheme="minorHAnsi" w:hAnsiTheme="minorHAnsi" w:cstheme="minorHAnsi"/>
          <w:b/>
          <w:sz w:val="20"/>
          <w:szCs w:val="22"/>
        </w:rPr>
        <w:t>Nickles</w:t>
      </w:r>
      <w:proofErr w:type="spellEnd"/>
      <w:r w:rsidR="00631E74">
        <w:rPr>
          <w:rFonts w:asciiTheme="minorHAnsi" w:hAnsiTheme="minorHAnsi" w:cstheme="minorHAnsi"/>
          <w:b/>
          <w:sz w:val="20"/>
          <w:szCs w:val="22"/>
        </w:rPr>
        <w:t>,</w:t>
      </w:r>
      <w:r>
        <w:rPr>
          <w:rFonts w:asciiTheme="minorHAnsi" w:hAnsiTheme="minorHAnsi" w:cstheme="minorHAnsi"/>
          <w:b/>
          <w:sz w:val="20"/>
          <w:szCs w:val="22"/>
        </w:rPr>
        <w:t xml:space="preserve"> </w:t>
      </w:r>
      <w:r w:rsidRPr="007C2684">
        <w:rPr>
          <w:rFonts w:asciiTheme="minorHAnsi" w:hAnsiTheme="minorHAnsi" w:cstheme="minorHAnsi"/>
          <w:b/>
          <w:sz w:val="20"/>
          <w:szCs w:val="22"/>
        </w:rPr>
        <w:t xml:space="preserve">Cllr C </w:t>
      </w:r>
      <w:proofErr w:type="spellStart"/>
      <w:r w:rsidRPr="007C2684">
        <w:rPr>
          <w:rFonts w:asciiTheme="minorHAnsi" w:hAnsiTheme="minorHAnsi" w:cstheme="minorHAnsi"/>
          <w:b/>
          <w:sz w:val="20"/>
          <w:szCs w:val="22"/>
        </w:rPr>
        <w:t>Pointeer</w:t>
      </w:r>
      <w:proofErr w:type="spellEnd"/>
      <w:r w:rsidRPr="007C2684">
        <w:rPr>
          <w:rFonts w:asciiTheme="minorHAnsi" w:hAnsiTheme="minorHAnsi" w:cstheme="minorHAnsi"/>
          <w:b/>
          <w:sz w:val="20"/>
          <w:szCs w:val="22"/>
        </w:rPr>
        <w:t xml:space="preserve"> and Mrs N. Cooper, Clerk.</w:t>
      </w:r>
    </w:p>
    <w:p w14:paraId="0F88E419" w14:textId="768E3AF3" w:rsidR="00EE0C09" w:rsidRPr="007C2684" w:rsidRDefault="006C31A8" w:rsidP="00EE0C09">
      <w:pPr>
        <w:rPr>
          <w:rFonts w:asciiTheme="minorHAnsi" w:hAnsiTheme="minorHAnsi" w:cstheme="minorHAnsi"/>
          <w:b/>
          <w:sz w:val="20"/>
          <w:szCs w:val="22"/>
        </w:rPr>
      </w:pPr>
      <w:r>
        <w:rPr>
          <w:rFonts w:asciiTheme="minorHAnsi" w:hAnsiTheme="minorHAnsi" w:cstheme="minorHAnsi"/>
          <w:b/>
          <w:sz w:val="20"/>
          <w:szCs w:val="22"/>
        </w:rPr>
        <w:t>Also Present: Cllr M Storey (NCC)</w:t>
      </w:r>
    </w:p>
    <w:p w14:paraId="64DA1DD6" w14:textId="3885D076" w:rsidR="00A2278F" w:rsidRDefault="007C2684" w:rsidP="00EE0C09">
      <w:pPr>
        <w:rPr>
          <w:rFonts w:asciiTheme="minorHAnsi" w:hAnsiTheme="minorHAnsi" w:cstheme="minorHAnsi"/>
          <w:b/>
          <w:sz w:val="20"/>
          <w:szCs w:val="22"/>
        </w:rPr>
      </w:pPr>
      <w:r w:rsidRPr="007C2684">
        <w:rPr>
          <w:rFonts w:asciiTheme="minorHAnsi" w:hAnsiTheme="minorHAnsi" w:cstheme="minorHAnsi"/>
          <w:b/>
          <w:sz w:val="20"/>
          <w:szCs w:val="22"/>
        </w:rPr>
        <w:t xml:space="preserve">There were </w:t>
      </w:r>
      <w:r w:rsidR="00631E74">
        <w:rPr>
          <w:rFonts w:asciiTheme="minorHAnsi" w:hAnsiTheme="minorHAnsi" w:cstheme="minorHAnsi"/>
          <w:b/>
          <w:sz w:val="20"/>
          <w:szCs w:val="22"/>
        </w:rPr>
        <w:t>3</w:t>
      </w:r>
      <w:r w:rsidRPr="007C2684">
        <w:rPr>
          <w:rFonts w:asciiTheme="minorHAnsi" w:hAnsiTheme="minorHAnsi" w:cstheme="minorHAnsi"/>
          <w:b/>
          <w:sz w:val="20"/>
          <w:szCs w:val="22"/>
        </w:rPr>
        <w:t xml:space="preserve"> members of the public.</w:t>
      </w:r>
      <w:r w:rsidRPr="007C2684">
        <w:rPr>
          <w:rFonts w:asciiTheme="minorHAnsi" w:hAnsiTheme="minorHAnsi" w:cstheme="minorHAnsi"/>
          <w:b/>
          <w:sz w:val="20"/>
          <w:szCs w:val="22"/>
        </w:rPr>
        <w:tab/>
      </w:r>
    </w:p>
    <w:p w14:paraId="7135CF1B" w14:textId="77777777" w:rsidR="007C2684" w:rsidRPr="00B11F06" w:rsidRDefault="007C2684" w:rsidP="00EE0C09">
      <w:pPr>
        <w:rPr>
          <w:rFonts w:asciiTheme="minorHAnsi" w:hAnsiTheme="minorHAnsi" w:cstheme="minorHAnsi"/>
          <w:b/>
          <w:sz w:val="20"/>
          <w:u w:val="single"/>
        </w:rPr>
      </w:pPr>
    </w:p>
    <w:p w14:paraId="57CFDC61" w14:textId="4CF4D74E" w:rsidR="007C2684" w:rsidRPr="007C2684" w:rsidRDefault="008C47F0" w:rsidP="00EE0C09">
      <w:pPr>
        <w:pStyle w:val="ListParagraph"/>
        <w:numPr>
          <w:ilvl w:val="0"/>
          <w:numId w:val="1"/>
        </w:numPr>
        <w:jc w:val="both"/>
        <w:rPr>
          <w:rFonts w:asciiTheme="minorHAnsi" w:hAnsiTheme="minorHAnsi" w:cstheme="minorHAnsi"/>
          <w:b/>
          <w:sz w:val="20"/>
        </w:rPr>
      </w:pPr>
      <w:r w:rsidRPr="007C2684">
        <w:rPr>
          <w:rFonts w:asciiTheme="minorHAnsi" w:hAnsiTheme="minorHAnsi" w:cstheme="minorHAnsi"/>
          <w:b/>
          <w:sz w:val="20"/>
        </w:rPr>
        <w:t xml:space="preserve">PUBLIC FORUM </w:t>
      </w:r>
    </w:p>
    <w:p w14:paraId="22EEF9C7" w14:textId="5F5B49B4" w:rsidR="00A24B44" w:rsidRDefault="006C31A8" w:rsidP="00A24B44">
      <w:pPr>
        <w:jc w:val="both"/>
        <w:rPr>
          <w:rFonts w:asciiTheme="minorHAnsi" w:hAnsiTheme="minorHAnsi" w:cstheme="minorHAnsi"/>
          <w:sz w:val="20"/>
        </w:rPr>
      </w:pPr>
      <w:r>
        <w:rPr>
          <w:rFonts w:asciiTheme="minorHAnsi" w:hAnsiTheme="minorHAnsi" w:cstheme="minorHAnsi"/>
          <w:sz w:val="20"/>
        </w:rPr>
        <w:t xml:space="preserve">The </w:t>
      </w:r>
      <w:r w:rsidR="00631E74">
        <w:rPr>
          <w:rFonts w:asciiTheme="minorHAnsi" w:hAnsiTheme="minorHAnsi" w:cstheme="minorHAnsi"/>
          <w:sz w:val="20"/>
        </w:rPr>
        <w:t xml:space="preserve">resident representing planning application </w:t>
      </w:r>
      <w:r w:rsidR="00631E74" w:rsidRPr="00631E74">
        <w:rPr>
          <w:rFonts w:asciiTheme="minorHAnsi" w:hAnsiTheme="minorHAnsi" w:cstheme="minorHAnsi"/>
          <w:sz w:val="20"/>
        </w:rPr>
        <w:t>18/00389/F</w:t>
      </w:r>
      <w:r w:rsidR="00631E74">
        <w:rPr>
          <w:rFonts w:asciiTheme="minorHAnsi" w:hAnsiTheme="minorHAnsi" w:cstheme="minorHAnsi"/>
          <w:sz w:val="20"/>
        </w:rPr>
        <w:t xml:space="preserve"> </w:t>
      </w:r>
      <w:r w:rsidR="00631E74" w:rsidRPr="00631E74">
        <w:rPr>
          <w:rFonts w:asciiTheme="minorHAnsi" w:hAnsiTheme="minorHAnsi" w:cstheme="minorHAnsi"/>
          <w:sz w:val="20"/>
        </w:rPr>
        <w:t xml:space="preserve">New development of 6 new houses with new vehicular access </w:t>
      </w:r>
      <w:proofErr w:type="gramStart"/>
      <w:r w:rsidR="00631E74" w:rsidRPr="00631E74">
        <w:rPr>
          <w:rFonts w:asciiTheme="minorHAnsi" w:hAnsiTheme="minorHAnsi" w:cstheme="minorHAnsi"/>
          <w:sz w:val="20"/>
        </w:rPr>
        <w:t>at  Meadow</w:t>
      </w:r>
      <w:proofErr w:type="gramEnd"/>
      <w:r w:rsidR="00631E74" w:rsidRPr="00631E74">
        <w:rPr>
          <w:rFonts w:asciiTheme="minorHAnsi" w:hAnsiTheme="minorHAnsi" w:cstheme="minorHAnsi"/>
          <w:sz w:val="20"/>
        </w:rPr>
        <w:t xml:space="preserve"> Farm Lodge  Church Lane  Whittington  Norfolk  PE33 9TF</w:t>
      </w:r>
      <w:r w:rsidR="00631E74">
        <w:rPr>
          <w:rFonts w:asciiTheme="minorHAnsi" w:hAnsiTheme="minorHAnsi" w:cstheme="minorHAnsi"/>
          <w:sz w:val="20"/>
        </w:rPr>
        <w:t xml:space="preserve"> provided printed copies of the plans for the housing development for the reference of the Councillors. With reference to the minutes of the Parish Council in February it was stated by the representative that the developer shouldn’t be responsible for the maintenance of the community amenity land. It was clarified that the minutes stated ‘</w:t>
      </w:r>
      <w:r w:rsidR="00631E74" w:rsidRPr="00631E74">
        <w:rPr>
          <w:rFonts w:asciiTheme="minorHAnsi" w:hAnsiTheme="minorHAnsi" w:cstheme="minorHAnsi"/>
          <w:sz w:val="20"/>
        </w:rPr>
        <w:t>that long term grounds maintenance responsibilities should be considered by any develope</w:t>
      </w:r>
      <w:r w:rsidR="00631E74">
        <w:rPr>
          <w:rFonts w:asciiTheme="minorHAnsi" w:hAnsiTheme="minorHAnsi" w:cstheme="minorHAnsi"/>
          <w:sz w:val="20"/>
        </w:rPr>
        <w:t xml:space="preserve">r’ and therefore that responsibilities should be clearly agreed as part of the project. It was noted that </w:t>
      </w:r>
      <w:r w:rsidR="00F00193">
        <w:rPr>
          <w:rFonts w:asciiTheme="minorHAnsi" w:hAnsiTheme="minorHAnsi" w:cstheme="minorHAnsi"/>
          <w:sz w:val="20"/>
        </w:rPr>
        <w:t>£100,000 will go towards affordable housing and community infrastructure. The Parish Council stated that they felt the scheme as a whole is a marvellous idea.</w:t>
      </w:r>
    </w:p>
    <w:p w14:paraId="661D85FA" w14:textId="15A9BC43" w:rsidR="00F00193" w:rsidRDefault="00F00193" w:rsidP="00A24B44">
      <w:pPr>
        <w:jc w:val="both"/>
        <w:rPr>
          <w:rFonts w:asciiTheme="minorHAnsi" w:hAnsiTheme="minorHAnsi" w:cstheme="minorHAnsi"/>
          <w:sz w:val="20"/>
        </w:rPr>
      </w:pPr>
    </w:p>
    <w:p w14:paraId="2BA81428" w14:textId="7A5363C4" w:rsidR="00F00193" w:rsidRDefault="00F00193" w:rsidP="00A24B44">
      <w:pPr>
        <w:jc w:val="both"/>
        <w:rPr>
          <w:rFonts w:asciiTheme="minorHAnsi" w:hAnsiTheme="minorHAnsi" w:cstheme="minorHAnsi"/>
          <w:sz w:val="20"/>
        </w:rPr>
      </w:pPr>
      <w:r>
        <w:rPr>
          <w:rFonts w:asciiTheme="minorHAnsi" w:hAnsiTheme="minorHAnsi" w:cstheme="minorHAnsi"/>
          <w:sz w:val="20"/>
        </w:rPr>
        <w:t xml:space="preserve">Dumping of rubbish on the roadside at </w:t>
      </w:r>
      <w:proofErr w:type="spellStart"/>
      <w:r>
        <w:rPr>
          <w:rFonts w:asciiTheme="minorHAnsi" w:hAnsiTheme="minorHAnsi" w:cstheme="minorHAnsi"/>
          <w:sz w:val="20"/>
        </w:rPr>
        <w:t>Hovell’s</w:t>
      </w:r>
      <w:proofErr w:type="spellEnd"/>
      <w:r>
        <w:rPr>
          <w:rFonts w:asciiTheme="minorHAnsi" w:hAnsiTheme="minorHAnsi" w:cstheme="minorHAnsi"/>
          <w:sz w:val="20"/>
        </w:rPr>
        <w:t xml:space="preserve"> Lane was raised as an issue. </w:t>
      </w:r>
      <w:r w:rsidRPr="00F754F8">
        <w:rPr>
          <w:rFonts w:asciiTheme="minorHAnsi" w:hAnsiTheme="minorHAnsi" w:cstheme="minorHAnsi"/>
          <w:b/>
          <w:sz w:val="20"/>
        </w:rPr>
        <w:t>The Parish Clerk will report this to the Clean Up Team</w:t>
      </w:r>
      <w:r>
        <w:rPr>
          <w:rFonts w:asciiTheme="minorHAnsi" w:hAnsiTheme="minorHAnsi" w:cstheme="minorHAnsi"/>
          <w:sz w:val="20"/>
        </w:rPr>
        <w:t xml:space="preserve">. The rubbish is near the gateway of an owned field, the </w:t>
      </w:r>
      <w:r w:rsidRPr="00F754F8">
        <w:rPr>
          <w:rFonts w:asciiTheme="minorHAnsi" w:hAnsiTheme="minorHAnsi" w:cstheme="minorHAnsi"/>
          <w:b/>
          <w:sz w:val="20"/>
        </w:rPr>
        <w:t>Clerk was asked to write to the owner to make them aware of the issue and to ask them if they knew where it may have come from.</w:t>
      </w:r>
    </w:p>
    <w:p w14:paraId="6984F960" w14:textId="77777777" w:rsidR="00A24B44" w:rsidRDefault="00A24B44" w:rsidP="00A24B44">
      <w:pPr>
        <w:jc w:val="both"/>
        <w:rPr>
          <w:rFonts w:asciiTheme="minorHAnsi" w:hAnsiTheme="minorHAnsi" w:cstheme="minorHAnsi"/>
          <w:sz w:val="20"/>
        </w:rPr>
      </w:pPr>
    </w:p>
    <w:p w14:paraId="04640BBA" w14:textId="06190B5B" w:rsidR="008C47F0" w:rsidRDefault="008C47F0" w:rsidP="00EE0C09">
      <w:pPr>
        <w:pStyle w:val="ListParagraph"/>
        <w:numPr>
          <w:ilvl w:val="0"/>
          <w:numId w:val="1"/>
        </w:numPr>
        <w:jc w:val="both"/>
        <w:rPr>
          <w:rFonts w:asciiTheme="minorHAnsi" w:hAnsiTheme="minorHAnsi" w:cstheme="minorHAnsi"/>
          <w:b/>
          <w:sz w:val="20"/>
        </w:rPr>
      </w:pPr>
      <w:r w:rsidRPr="007C2684">
        <w:rPr>
          <w:rFonts w:asciiTheme="minorHAnsi" w:hAnsiTheme="minorHAnsi" w:cstheme="minorHAnsi"/>
          <w:b/>
          <w:sz w:val="20"/>
        </w:rPr>
        <w:t>LOCAL AUTHORITY REPORTS</w:t>
      </w:r>
    </w:p>
    <w:p w14:paraId="09D568F2" w14:textId="7C433F9A" w:rsidR="006C31A8" w:rsidRDefault="006C31A8" w:rsidP="006C31A8">
      <w:pPr>
        <w:pStyle w:val="ListParagraph"/>
        <w:numPr>
          <w:ilvl w:val="1"/>
          <w:numId w:val="1"/>
        </w:numPr>
        <w:jc w:val="both"/>
        <w:rPr>
          <w:rFonts w:asciiTheme="minorHAnsi" w:hAnsiTheme="minorHAnsi" w:cstheme="minorHAnsi"/>
          <w:b/>
          <w:sz w:val="20"/>
        </w:rPr>
      </w:pPr>
      <w:r w:rsidRPr="00FA6F6C">
        <w:rPr>
          <w:rFonts w:asciiTheme="minorHAnsi" w:hAnsiTheme="minorHAnsi" w:cstheme="minorHAnsi"/>
          <w:sz w:val="20"/>
        </w:rPr>
        <w:t xml:space="preserve">Cllr Storey (NCC) advised that during </w:t>
      </w:r>
      <w:r w:rsidR="00F00193">
        <w:rPr>
          <w:rFonts w:asciiTheme="minorHAnsi" w:hAnsiTheme="minorHAnsi" w:cstheme="minorHAnsi"/>
          <w:sz w:val="20"/>
        </w:rPr>
        <w:t>the cold spel</w:t>
      </w:r>
      <w:r w:rsidR="00F110B5">
        <w:rPr>
          <w:rFonts w:asciiTheme="minorHAnsi" w:hAnsiTheme="minorHAnsi" w:cstheme="minorHAnsi"/>
          <w:sz w:val="20"/>
        </w:rPr>
        <w:t>l</w:t>
      </w:r>
      <w:r w:rsidR="00F00193">
        <w:rPr>
          <w:rFonts w:asciiTheme="minorHAnsi" w:hAnsiTheme="minorHAnsi" w:cstheme="minorHAnsi"/>
          <w:sz w:val="20"/>
        </w:rPr>
        <w:t xml:space="preserve"> there were 22 gritting ‘actions’. 49 gritters in use covering 46,000+ miles and using 7000 tonnes of sand and salt</w:t>
      </w:r>
      <w:r w:rsidR="00FA6F6C" w:rsidRPr="00FA6F6C">
        <w:rPr>
          <w:rFonts w:asciiTheme="minorHAnsi" w:hAnsiTheme="minorHAnsi" w:cstheme="minorHAnsi"/>
          <w:sz w:val="20"/>
        </w:rPr>
        <w:t>.</w:t>
      </w:r>
      <w:r w:rsidR="00F00193">
        <w:rPr>
          <w:rFonts w:asciiTheme="minorHAnsi" w:hAnsiTheme="minorHAnsi" w:cstheme="minorHAnsi"/>
          <w:sz w:val="20"/>
        </w:rPr>
        <w:t xml:space="preserve"> 80-90 farmers helped along with some </w:t>
      </w:r>
      <w:proofErr w:type="gramStart"/>
      <w:r w:rsidR="00F00193">
        <w:rPr>
          <w:rFonts w:asciiTheme="minorHAnsi" w:hAnsiTheme="minorHAnsi" w:cstheme="minorHAnsi"/>
          <w:sz w:val="20"/>
        </w:rPr>
        <w:t>4 wheel</w:t>
      </w:r>
      <w:proofErr w:type="gramEnd"/>
      <w:r w:rsidR="00F00193">
        <w:rPr>
          <w:rFonts w:asciiTheme="minorHAnsi" w:hAnsiTheme="minorHAnsi" w:cstheme="minorHAnsi"/>
          <w:sz w:val="20"/>
        </w:rPr>
        <w:t xml:space="preserve"> drive owners. The hours worked totalled around 7,500 and cost was around £800,000. The £6,000 allocated to Cllr Storey has now been attributed to projects and there is a new allocation for the 18/19 financial year. Cllr Storey has spoken with the head of NCC Highways Safety Team about the </w:t>
      </w:r>
      <w:proofErr w:type="spellStart"/>
      <w:r w:rsidR="00F00193">
        <w:rPr>
          <w:rFonts w:asciiTheme="minorHAnsi" w:hAnsiTheme="minorHAnsi" w:cstheme="minorHAnsi"/>
          <w:sz w:val="20"/>
        </w:rPr>
        <w:t>Methwold</w:t>
      </w:r>
      <w:proofErr w:type="spellEnd"/>
      <w:r w:rsidR="00F00193">
        <w:rPr>
          <w:rFonts w:asciiTheme="minorHAnsi" w:hAnsiTheme="minorHAnsi" w:cstheme="minorHAnsi"/>
          <w:sz w:val="20"/>
        </w:rPr>
        <w:t xml:space="preserve"> Road / A134 junction safety concerns</w:t>
      </w:r>
      <w:r w:rsidR="00F110B5">
        <w:rPr>
          <w:rFonts w:asciiTheme="minorHAnsi" w:hAnsiTheme="minorHAnsi" w:cstheme="minorHAnsi"/>
          <w:sz w:val="20"/>
        </w:rPr>
        <w:t xml:space="preserve"> and they visited the junction mid-March. A report on the site visit is awaited. </w:t>
      </w:r>
      <w:r w:rsidR="00F110B5" w:rsidRPr="00F110B5">
        <w:rPr>
          <w:rFonts w:asciiTheme="minorHAnsi" w:hAnsiTheme="minorHAnsi" w:cstheme="minorHAnsi"/>
          <w:b/>
          <w:sz w:val="20"/>
        </w:rPr>
        <w:t>The Clerk noted down the contact name and email to follow this up.</w:t>
      </w:r>
      <w:r w:rsidR="00F110B5">
        <w:rPr>
          <w:rFonts w:asciiTheme="minorHAnsi" w:hAnsiTheme="minorHAnsi" w:cstheme="minorHAnsi"/>
          <w:b/>
          <w:sz w:val="20"/>
        </w:rPr>
        <w:t xml:space="preserve"> </w:t>
      </w:r>
    </w:p>
    <w:p w14:paraId="471FB864" w14:textId="7E2ECEBD" w:rsidR="00F110B5" w:rsidRPr="00F110B5" w:rsidRDefault="00F110B5" w:rsidP="00F110B5">
      <w:pPr>
        <w:pStyle w:val="ListParagraph"/>
        <w:ind w:left="1800"/>
        <w:jc w:val="both"/>
        <w:rPr>
          <w:rFonts w:asciiTheme="minorHAnsi" w:hAnsiTheme="minorHAnsi" w:cstheme="minorHAnsi"/>
          <w:sz w:val="20"/>
        </w:rPr>
      </w:pPr>
      <w:r w:rsidRPr="00F110B5">
        <w:rPr>
          <w:rFonts w:asciiTheme="minorHAnsi" w:hAnsiTheme="minorHAnsi" w:cstheme="minorHAnsi"/>
          <w:sz w:val="20"/>
        </w:rPr>
        <w:t xml:space="preserve">The issue of significant pot holes in the County was discussed and also the new charging structure at Council Waste Recycling Centres. An increase in fly tipping is not anticipated by the County Council and the charges should save around £280,000 pa.  </w:t>
      </w:r>
    </w:p>
    <w:p w14:paraId="6C065881" w14:textId="51436CB2" w:rsidR="00F110B5" w:rsidRPr="005A70FB" w:rsidRDefault="00F110B5" w:rsidP="00F110B5">
      <w:pPr>
        <w:pStyle w:val="ListParagraph"/>
        <w:ind w:left="1800"/>
        <w:jc w:val="both"/>
        <w:rPr>
          <w:rFonts w:asciiTheme="minorHAnsi" w:hAnsiTheme="minorHAnsi" w:cstheme="minorHAnsi"/>
          <w:b/>
          <w:sz w:val="20"/>
        </w:rPr>
      </w:pPr>
      <w:r w:rsidRPr="00F110B5">
        <w:rPr>
          <w:rFonts w:asciiTheme="minorHAnsi" w:hAnsiTheme="minorHAnsi" w:cstheme="minorHAnsi"/>
          <w:sz w:val="20"/>
        </w:rPr>
        <w:t xml:space="preserve">The issue of </w:t>
      </w:r>
      <w:proofErr w:type="gramStart"/>
      <w:r w:rsidRPr="00F110B5">
        <w:rPr>
          <w:rFonts w:asciiTheme="minorHAnsi" w:hAnsiTheme="minorHAnsi" w:cstheme="minorHAnsi"/>
          <w:sz w:val="20"/>
        </w:rPr>
        <w:t>cats</w:t>
      </w:r>
      <w:proofErr w:type="gramEnd"/>
      <w:r w:rsidRPr="00F110B5">
        <w:rPr>
          <w:rFonts w:asciiTheme="minorHAnsi" w:hAnsiTheme="minorHAnsi" w:cstheme="minorHAnsi"/>
          <w:sz w:val="20"/>
        </w:rPr>
        <w:t xml:space="preserve"> eyes being removed </w:t>
      </w:r>
      <w:r w:rsidR="00F754F8">
        <w:rPr>
          <w:rFonts w:asciiTheme="minorHAnsi" w:hAnsiTheme="minorHAnsi" w:cstheme="minorHAnsi"/>
          <w:sz w:val="20"/>
        </w:rPr>
        <w:t>from the A134</w:t>
      </w:r>
      <w:r w:rsidR="005A70FB">
        <w:rPr>
          <w:rFonts w:asciiTheme="minorHAnsi" w:hAnsiTheme="minorHAnsi" w:cstheme="minorHAnsi"/>
          <w:sz w:val="20"/>
        </w:rPr>
        <w:t>,</w:t>
      </w:r>
      <w:r w:rsidR="00F754F8">
        <w:rPr>
          <w:rFonts w:asciiTheme="minorHAnsi" w:hAnsiTheme="minorHAnsi" w:cstheme="minorHAnsi"/>
          <w:sz w:val="20"/>
        </w:rPr>
        <w:t xml:space="preserve"> </w:t>
      </w:r>
      <w:r w:rsidRPr="00F110B5">
        <w:rPr>
          <w:rFonts w:asciiTheme="minorHAnsi" w:hAnsiTheme="minorHAnsi" w:cstheme="minorHAnsi"/>
          <w:sz w:val="20"/>
        </w:rPr>
        <w:t>ready for newer replacements</w:t>
      </w:r>
      <w:r w:rsidR="005A70FB">
        <w:rPr>
          <w:rFonts w:asciiTheme="minorHAnsi" w:hAnsiTheme="minorHAnsi" w:cstheme="minorHAnsi"/>
          <w:sz w:val="20"/>
        </w:rPr>
        <w:t>,</w:t>
      </w:r>
      <w:r w:rsidRPr="00F110B5">
        <w:rPr>
          <w:rFonts w:asciiTheme="minorHAnsi" w:hAnsiTheme="minorHAnsi" w:cstheme="minorHAnsi"/>
          <w:sz w:val="20"/>
        </w:rPr>
        <w:t xml:space="preserve"> was discussed as the surface has been left proud in the mea</w:t>
      </w:r>
      <w:r>
        <w:rPr>
          <w:rFonts w:asciiTheme="minorHAnsi" w:hAnsiTheme="minorHAnsi" w:cstheme="minorHAnsi"/>
          <w:sz w:val="20"/>
        </w:rPr>
        <w:t>n</w:t>
      </w:r>
      <w:r w:rsidRPr="00F110B5">
        <w:rPr>
          <w:rFonts w:asciiTheme="minorHAnsi" w:hAnsiTheme="minorHAnsi" w:cstheme="minorHAnsi"/>
          <w:sz w:val="20"/>
        </w:rPr>
        <w:t xml:space="preserve">time. </w:t>
      </w:r>
      <w:r w:rsidR="005A70FB" w:rsidRPr="005A70FB">
        <w:rPr>
          <w:rFonts w:asciiTheme="minorHAnsi" w:hAnsiTheme="minorHAnsi" w:cstheme="minorHAnsi"/>
          <w:b/>
          <w:sz w:val="20"/>
        </w:rPr>
        <w:t xml:space="preserve">Cllr </w:t>
      </w:r>
      <w:proofErr w:type="spellStart"/>
      <w:r w:rsidR="005A70FB" w:rsidRPr="005A70FB">
        <w:rPr>
          <w:rFonts w:asciiTheme="minorHAnsi" w:hAnsiTheme="minorHAnsi" w:cstheme="minorHAnsi"/>
          <w:b/>
          <w:sz w:val="20"/>
        </w:rPr>
        <w:t>Pointeer</w:t>
      </w:r>
      <w:proofErr w:type="spellEnd"/>
      <w:r w:rsidR="005A70FB" w:rsidRPr="005A70FB">
        <w:rPr>
          <w:rFonts w:asciiTheme="minorHAnsi" w:hAnsiTheme="minorHAnsi" w:cstheme="minorHAnsi"/>
          <w:b/>
          <w:sz w:val="20"/>
        </w:rPr>
        <w:t xml:space="preserve"> to report to Highways Safety.</w:t>
      </w:r>
    </w:p>
    <w:p w14:paraId="6D5DC199" w14:textId="2419AC9B" w:rsidR="00F110B5" w:rsidRPr="005A70FB" w:rsidRDefault="00E96F08" w:rsidP="005A70FB">
      <w:pPr>
        <w:pStyle w:val="ListParagraph"/>
        <w:ind w:left="1800"/>
        <w:jc w:val="both"/>
        <w:rPr>
          <w:rFonts w:asciiTheme="minorHAnsi" w:hAnsiTheme="minorHAnsi" w:cstheme="minorHAnsi"/>
          <w:sz w:val="20"/>
        </w:rPr>
      </w:pPr>
      <w:r>
        <w:rPr>
          <w:rFonts w:asciiTheme="minorHAnsi" w:hAnsiTheme="minorHAnsi" w:cstheme="minorHAnsi"/>
          <w:sz w:val="20"/>
        </w:rPr>
        <w:t>The possibility of reducing the speed limit on the A134 was queried by a resident. It was noted that at this point it is not being pursued by NCC Highways.</w:t>
      </w:r>
    </w:p>
    <w:p w14:paraId="58BFCC3A" w14:textId="302DEF06" w:rsidR="007F06AF" w:rsidRPr="00FA6F6C" w:rsidRDefault="007F06AF" w:rsidP="006C31A8">
      <w:pPr>
        <w:pStyle w:val="ListParagraph"/>
        <w:numPr>
          <w:ilvl w:val="1"/>
          <w:numId w:val="1"/>
        </w:numPr>
        <w:jc w:val="both"/>
        <w:rPr>
          <w:rFonts w:asciiTheme="minorHAnsi" w:hAnsiTheme="minorHAnsi" w:cstheme="minorHAnsi"/>
          <w:sz w:val="20"/>
        </w:rPr>
      </w:pPr>
      <w:r>
        <w:rPr>
          <w:rFonts w:asciiTheme="minorHAnsi" w:hAnsiTheme="minorHAnsi" w:cstheme="minorHAnsi"/>
          <w:sz w:val="20"/>
        </w:rPr>
        <w:t xml:space="preserve">Cllr Peake advised that he has spoken </w:t>
      </w:r>
      <w:r w:rsidR="00E96F08">
        <w:rPr>
          <w:rFonts w:asciiTheme="minorHAnsi" w:hAnsiTheme="minorHAnsi" w:cstheme="minorHAnsi"/>
          <w:sz w:val="20"/>
        </w:rPr>
        <w:t xml:space="preserve">again </w:t>
      </w:r>
      <w:r>
        <w:rPr>
          <w:rFonts w:asciiTheme="minorHAnsi" w:hAnsiTheme="minorHAnsi" w:cstheme="minorHAnsi"/>
          <w:sz w:val="20"/>
        </w:rPr>
        <w:t xml:space="preserve">with planners </w:t>
      </w:r>
      <w:r w:rsidR="00EE0345">
        <w:rPr>
          <w:rFonts w:asciiTheme="minorHAnsi" w:hAnsiTheme="minorHAnsi" w:cstheme="minorHAnsi"/>
          <w:sz w:val="20"/>
        </w:rPr>
        <w:t>about</w:t>
      </w:r>
      <w:r>
        <w:rPr>
          <w:rFonts w:asciiTheme="minorHAnsi" w:hAnsiTheme="minorHAnsi" w:cstheme="minorHAnsi"/>
          <w:sz w:val="20"/>
        </w:rPr>
        <w:t xml:space="preserve"> the car park proposals for School Lane with regards to the e</w:t>
      </w:r>
      <w:r w:rsidR="00EE0345">
        <w:rPr>
          <w:rFonts w:asciiTheme="minorHAnsi" w:hAnsiTheme="minorHAnsi" w:cstheme="minorHAnsi"/>
          <w:sz w:val="20"/>
        </w:rPr>
        <w:t>ntry/e</w:t>
      </w:r>
      <w:r>
        <w:rPr>
          <w:rFonts w:asciiTheme="minorHAnsi" w:hAnsiTheme="minorHAnsi" w:cstheme="minorHAnsi"/>
          <w:sz w:val="20"/>
        </w:rPr>
        <w:t>xit</w:t>
      </w:r>
      <w:r w:rsidR="00F3150B">
        <w:rPr>
          <w:rFonts w:asciiTheme="minorHAnsi" w:hAnsiTheme="minorHAnsi" w:cstheme="minorHAnsi"/>
          <w:sz w:val="20"/>
        </w:rPr>
        <w:t xml:space="preserve"> proposals</w:t>
      </w:r>
      <w:r>
        <w:rPr>
          <w:rFonts w:asciiTheme="minorHAnsi" w:hAnsiTheme="minorHAnsi" w:cstheme="minorHAnsi"/>
          <w:sz w:val="20"/>
        </w:rPr>
        <w:t xml:space="preserve">. </w:t>
      </w:r>
      <w:r w:rsidR="00E96F08">
        <w:rPr>
          <w:rFonts w:asciiTheme="minorHAnsi" w:hAnsiTheme="minorHAnsi" w:cstheme="minorHAnsi"/>
          <w:sz w:val="20"/>
        </w:rPr>
        <w:t>The Planning Officers are now in agreement</w:t>
      </w:r>
      <w:r w:rsidR="00F3150B">
        <w:rPr>
          <w:rFonts w:asciiTheme="minorHAnsi" w:hAnsiTheme="minorHAnsi" w:cstheme="minorHAnsi"/>
          <w:sz w:val="20"/>
        </w:rPr>
        <w:t xml:space="preserve"> with the layout on the proposed plans</w:t>
      </w:r>
      <w:r w:rsidR="00E96F08">
        <w:rPr>
          <w:rFonts w:asciiTheme="minorHAnsi" w:hAnsiTheme="minorHAnsi" w:cstheme="minorHAnsi"/>
          <w:sz w:val="20"/>
        </w:rPr>
        <w:t>.</w:t>
      </w:r>
    </w:p>
    <w:p w14:paraId="68A04FBA" w14:textId="2D5FB78F" w:rsidR="00FB53C8" w:rsidRDefault="00FB53C8" w:rsidP="00EE0C09">
      <w:pPr>
        <w:ind w:left="426"/>
        <w:jc w:val="both"/>
        <w:rPr>
          <w:rFonts w:asciiTheme="minorHAnsi" w:hAnsiTheme="minorHAnsi" w:cstheme="minorHAnsi"/>
          <w:sz w:val="20"/>
        </w:rPr>
      </w:pPr>
    </w:p>
    <w:p w14:paraId="46B64076" w14:textId="4B5E8D83" w:rsidR="008C47F0" w:rsidRDefault="008C47F0" w:rsidP="00EE0C09">
      <w:pPr>
        <w:numPr>
          <w:ilvl w:val="0"/>
          <w:numId w:val="1"/>
        </w:numPr>
        <w:jc w:val="both"/>
        <w:rPr>
          <w:rFonts w:asciiTheme="minorHAnsi" w:hAnsiTheme="minorHAnsi" w:cstheme="minorHAnsi"/>
          <w:b/>
          <w:sz w:val="20"/>
        </w:rPr>
      </w:pPr>
      <w:r w:rsidRPr="00484EBD">
        <w:rPr>
          <w:rFonts w:asciiTheme="minorHAnsi" w:hAnsiTheme="minorHAnsi" w:cstheme="minorHAnsi"/>
          <w:b/>
          <w:sz w:val="20"/>
        </w:rPr>
        <w:t xml:space="preserve">ACCEPTANCE OF APOLOGIES FOR ABSENCE </w:t>
      </w:r>
    </w:p>
    <w:p w14:paraId="0FF91669" w14:textId="357443D1" w:rsidR="00FB53C8" w:rsidRDefault="00EE0345" w:rsidP="00EE0345">
      <w:pPr>
        <w:jc w:val="both"/>
        <w:rPr>
          <w:rFonts w:asciiTheme="minorHAnsi" w:hAnsiTheme="minorHAnsi" w:cstheme="minorHAnsi"/>
          <w:sz w:val="20"/>
        </w:rPr>
      </w:pPr>
      <w:r>
        <w:rPr>
          <w:rFonts w:asciiTheme="minorHAnsi" w:hAnsiTheme="minorHAnsi" w:cstheme="minorHAnsi"/>
          <w:sz w:val="20"/>
        </w:rPr>
        <w:t>Apologies were received from Cllr David Human and Cllr Susan Smith. These were accepted.</w:t>
      </w:r>
    </w:p>
    <w:p w14:paraId="0AF81BFE" w14:textId="77777777" w:rsidR="00A24B44" w:rsidRPr="00484EBD" w:rsidRDefault="00A24B44" w:rsidP="00EE0C09">
      <w:pPr>
        <w:ind w:left="426"/>
        <w:jc w:val="both"/>
        <w:rPr>
          <w:rFonts w:asciiTheme="minorHAnsi" w:hAnsiTheme="minorHAnsi" w:cstheme="minorHAnsi"/>
          <w:b/>
          <w:sz w:val="20"/>
        </w:rPr>
      </w:pPr>
    </w:p>
    <w:p w14:paraId="58D3C209" w14:textId="090B1E19" w:rsidR="008C47F0" w:rsidRDefault="008C47F0" w:rsidP="00EE0C09">
      <w:pPr>
        <w:numPr>
          <w:ilvl w:val="0"/>
          <w:numId w:val="1"/>
        </w:numPr>
        <w:jc w:val="both"/>
        <w:rPr>
          <w:rFonts w:asciiTheme="minorHAnsi" w:hAnsiTheme="minorHAnsi" w:cstheme="minorHAnsi"/>
          <w:sz w:val="20"/>
        </w:rPr>
      </w:pPr>
      <w:r w:rsidRPr="00484EBD">
        <w:rPr>
          <w:rFonts w:asciiTheme="minorHAnsi" w:hAnsiTheme="minorHAnsi" w:cstheme="minorHAnsi"/>
          <w:b/>
          <w:sz w:val="20"/>
        </w:rPr>
        <w:t>MEMBERS’ DECLARATION OF INTERESTS</w:t>
      </w:r>
      <w:r w:rsidRPr="00B11F06">
        <w:rPr>
          <w:rFonts w:asciiTheme="minorHAnsi" w:hAnsiTheme="minorHAnsi" w:cstheme="minorHAnsi"/>
          <w:sz w:val="20"/>
        </w:rPr>
        <w:t xml:space="preserve"> (for items on the Agenda) </w:t>
      </w:r>
    </w:p>
    <w:p w14:paraId="7600421F" w14:textId="5D4B08E0" w:rsidR="00A24B44" w:rsidRDefault="00E96F08" w:rsidP="00EE0345">
      <w:pPr>
        <w:jc w:val="both"/>
        <w:rPr>
          <w:rFonts w:asciiTheme="minorHAnsi" w:hAnsiTheme="minorHAnsi" w:cstheme="minorHAnsi"/>
          <w:sz w:val="20"/>
        </w:rPr>
      </w:pPr>
      <w:r>
        <w:rPr>
          <w:rFonts w:asciiTheme="minorHAnsi" w:hAnsiTheme="minorHAnsi" w:cstheme="minorHAnsi"/>
          <w:sz w:val="20"/>
        </w:rPr>
        <w:t>None were raised.</w:t>
      </w:r>
    </w:p>
    <w:p w14:paraId="52CD5109" w14:textId="29AAA6DB" w:rsidR="00EE0345" w:rsidRDefault="00EE0345" w:rsidP="00EE0C09">
      <w:pPr>
        <w:ind w:left="426"/>
        <w:jc w:val="both"/>
        <w:rPr>
          <w:rFonts w:asciiTheme="minorHAnsi" w:hAnsiTheme="minorHAnsi" w:cstheme="minorHAnsi"/>
          <w:sz w:val="20"/>
        </w:rPr>
      </w:pPr>
    </w:p>
    <w:p w14:paraId="4EC7C4EF" w14:textId="09F17F82" w:rsidR="00751A0C" w:rsidRDefault="008C47F0" w:rsidP="00EE0C09">
      <w:pPr>
        <w:numPr>
          <w:ilvl w:val="0"/>
          <w:numId w:val="1"/>
        </w:numPr>
        <w:jc w:val="both"/>
        <w:rPr>
          <w:rFonts w:asciiTheme="minorHAnsi" w:hAnsiTheme="minorHAnsi" w:cstheme="minorHAnsi"/>
          <w:sz w:val="20"/>
        </w:rPr>
      </w:pPr>
      <w:r w:rsidRPr="00484EBD">
        <w:rPr>
          <w:rFonts w:asciiTheme="minorHAnsi" w:hAnsiTheme="minorHAnsi" w:cstheme="minorHAnsi"/>
          <w:b/>
          <w:sz w:val="20"/>
        </w:rPr>
        <w:t xml:space="preserve">TO APPROVE AND SIGN THE MINUTES OF THE </w:t>
      </w:r>
      <w:r w:rsidR="00F40936" w:rsidRPr="00484EBD">
        <w:rPr>
          <w:rFonts w:asciiTheme="minorHAnsi" w:hAnsiTheme="minorHAnsi" w:cstheme="minorHAnsi"/>
          <w:b/>
          <w:sz w:val="20"/>
        </w:rPr>
        <w:t xml:space="preserve">LAST </w:t>
      </w:r>
      <w:r w:rsidRPr="00484EBD">
        <w:rPr>
          <w:rFonts w:asciiTheme="minorHAnsi" w:hAnsiTheme="minorHAnsi" w:cstheme="minorHAnsi"/>
          <w:b/>
          <w:sz w:val="20"/>
        </w:rPr>
        <w:t>MEETING</w:t>
      </w:r>
      <w:r w:rsidRPr="00B11F06">
        <w:rPr>
          <w:rFonts w:asciiTheme="minorHAnsi" w:hAnsiTheme="minorHAnsi" w:cstheme="minorHAnsi"/>
          <w:sz w:val="20"/>
        </w:rPr>
        <w:t xml:space="preserve"> </w:t>
      </w:r>
    </w:p>
    <w:p w14:paraId="6E4F6B72" w14:textId="0B704CC5" w:rsidR="00FB53C8" w:rsidRPr="00FB53C8" w:rsidRDefault="00FB53C8" w:rsidP="00EE0C09">
      <w:pPr>
        <w:jc w:val="both"/>
        <w:rPr>
          <w:rFonts w:asciiTheme="minorHAnsi" w:hAnsiTheme="minorHAnsi" w:cstheme="minorHAnsi"/>
          <w:sz w:val="20"/>
        </w:rPr>
      </w:pPr>
      <w:r w:rsidRPr="00FB53C8">
        <w:rPr>
          <w:rFonts w:asciiTheme="minorHAnsi" w:hAnsiTheme="minorHAnsi" w:cstheme="minorHAnsi"/>
          <w:sz w:val="20"/>
        </w:rPr>
        <w:t xml:space="preserve">The minutes were approved by all Councillors present </w:t>
      </w:r>
      <w:r w:rsidR="00E96F08">
        <w:rPr>
          <w:rFonts w:asciiTheme="minorHAnsi" w:hAnsiTheme="minorHAnsi" w:cstheme="minorHAnsi"/>
          <w:sz w:val="20"/>
        </w:rPr>
        <w:t xml:space="preserve">with two spelling corrections </w:t>
      </w:r>
      <w:r w:rsidRPr="00FB53C8">
        <w:rPr>
          <w:rFonts w:asciiTheme="minorHAnsi" w:hAnsiTheme="minorHAnsi" w:cstheme="minorHAnsi"/>
          <w:sz w:val="20"/>
        </w:rPr>
        <w:t xml:space="preserve">and the minutes were signed by the Chairman as a true record of the meeting held on </w:t>
      </w:r>
      <w:r w:rsidR="00EE0345">
        <w:rPr>
          <w:rFonts w:asciiTheme="minorHAnsi" w:hAnsiTheme="minorHAnsi" w:cstheme="minorHAnsi"/>
          <w:sz w:val="20"/>
        </w:rPr>
        <w:t>6</w:t>
      </w:r>
      <w:r w:rsidR="00EE0345" w:rsidRPr="00EE0345">
        <w:rPr>
          <w:rFonts w:asciiTheme="minorHAnsi" w:hAnsiTheme="minorHAnsi" w:cstheme="minorHAnsi"/>
          <w:sz w:val="20"/>
          <w:vertAlign w:val="superscript"/>
        </w:rPr>
        <w:t>th</w:t>
      </w:r>
      <w:r w:rsidR="00EE0345">
        <w:rPr>
          <w:rFonts w:asciiTheme="minorHAnsi" w:hAnsiTheme="minorHAnsi" w:cstheme="minorHAnsi"/>
          <w:sz w:val="20"/>
        </w:rPr>
        <w:t xml:space="preserve"> </w:t>
      </w:r>
      <w:r w:rsidR="00E96F08">
        <w:rPr>
          <w:rFonts w:asciiTheme="minorHAnsi" w:hAnsiTheme="minorHAnsi" w:cstheme="minorHAnsi"/>
          <w:sz w:val="20"/>
        </w:rPr>
        <w:t>March</w:t>
      </w:r>
      <w:r w:rsidR="00EE0345">
        <w:rPr>
          <w:rFonts w:asciiTheme="minorHAnsi" w:hAnsiTheme="minorHAnsi" w:cstheme="minorHAnsi"/>
          <w:sz w:val="20"/>
        </w:rPr>
        <w:t xml:space="preserve"> 2018</w:t>
      </w:r>
      <w:r w:rsidRPr="00FB53C8">
        <w:rPr>
          <w:rFonts w:asciiTheme="minorHAnsi" w:hAnsiTheme="minorHAnsi" w:cstheme="minorHAnsi"/>
          <w:sz w:val="20"/>
        </w:rPr>
        <w:t>. The final version will be available on the website.</w:t>
      </w:r>
    </w:p>
    <w:p w14:paraId="3EA04D42" w14:textId="5E74ADDE" w:rsidR="00E96F08" w:rsidRDefault="00E96F08" w:rsidP="00EE0345">
      <w:pPr>
        <w:jc w:val="both"/>
        <w:rPr>
          <w:rFonts w:asciiTheme="minorHAnsi" w:hAnsiTheme="minorHAnsi" w:cstheme="minorHAnsi"/>
          <w:i/>
          <w:sz w:val="20"/>
        </w:rPr>
      </w:pPr>
    </w:p>
    <w:p w14:paraId="3D3F001B" w14:textId="34F3D936" w:rsidR="00AB3FCB" w:rsidRDefault="00AB3FCB" w:rsidP="00EE0345">
      <w:pPr>
        <w:jc w:val="both"/>
        <w:rPr>
          <w:rFonts w:asciiTheme="minorHAnsi" w:hAnsiTheme="minorHAnsi" w:cstheme="minorHAnsi"/>
          <w:i/>
          <w:sz w:val="20"/>
        </w:rPr>
      </w:pPr>
    </w:p>
    <w:p w14:paraId="09E0B873" w14:textId="0D10C05D" w:rsidR="00AB3FCB" w:rsidRDefault="00AB3FCB" w:rsidP="00EE0345">
      <w:pPr>
        <w:jc w:val="both"/>
        <w:rPr>
          <w:rFonts w:asciiTheme="minorHAnsi" w:hAnsiTheme="minorHAnsi" w:cstheme="minorHAnsi"/>
          <w:i/>
          <w:sz w:val="20"/>
        </w:rPr>
      </w:pPr>
    </w:p>
    <w:p w14:paraId="56B0662F" w14:textId="77777777" w:rsidR="00AB3FCB" w:rsidRDefault="00AB3FCB" w:rsidP="00EE0345">
      <w:pPr>
        <w:jc w:val="both"/>
        <w:rPr>
          <w:rFonts w:asciiTheme="minorHAnsi" w:hAnsiTheme="minorHAnsi" w:cstheme="minorHAnsi"/>
          <w:i/>
          <w:sz w:val="20"/>
        </w:rPr>
      </w:pPr>
    </w:p>
    <w:p w14:paraId="60DAF3B7" w14:textId="7F56DB45" w:rsidR="00751A0C" w:rsidRDefault="008C47F0" w:rsidP="00EE0C09">
      <w:pPr>
        <w:numPr>
          <w:ilvl w:val="0"/>
          <w:numId w:val="1"/>
        </w:numPr>
        <w:jc w:val="both"/>
        <w:rPr>
          <w:rFonts w:asciiTheme="minorHAnsi" w:hAnsiTheme="minorHAnsi" w:cstheme="minorHAnsi"/>
          <w:sz w:val="20"/>
        </w:rPr>
      </w:pPr>
      <w:r w:rsidRPr="00484EBD">
        <w:rPr>
          <w:rFonts w:asciiTheme="minorHAnsi" w:hAnsiTheme="minorHAnsi" w:cstheme="minorHAnsi"/>
          <w:b/>
          <w:sz w:val="20"/>
        </w:rPr>
        <w:lastRenderedPageBreak/>
        <w:t>REPORTS AND MATTERS ARISING FROM MINUTES OF PREVIOUS MEETINGS</w:t>
      </w:r>
      <w:r w:rsidRPr="00B11F06">
        <w:rPr>
          <w:rFonts w:asciiTheme="minorHAnsi" w:hAnsiTheme="minorHAnsi" w:cstheme="minorHAnsi"/>
          <w:sz w:val="20"/>
        </w:rPr>
        <w:t xml:space="preserve"> (for information only)</w:t>
      </w:r>
    </w:p>
    <w:p w14:paraId="4226ED2A" w14:textId="0DDAE688" w:rsidR="007E7338" w:rsidRPr="00AB3FCB" w:rsidRDefault="007A5EA9" w:rsidP="007E7338">
      <w:pPr>
        <w:jc w:val="both"/>
        <w:rPr>
          <w:rFonts w:asciiTheme="minorHAnsi" w:hAnsiTheme="minorHAnsi" w:cstheme="minorHAnsi"/>
          <w:b/>
          <w:sz w:val="20"/>
        </w:rPr>
      </w:pPr>
      <w:r>
        <w:rPr>
          <w:rFonts w:asciiTheme="minorHAnsi" w:hAnsiTheme="minorHAnsi" w:cstheme="minorHAnsi"/>
          <w:sz w:val="20"/>
        </w:rPr>
        <w:t xml:space="preserve">Cllr Sharp has been advised by a resident that there are some thorny bushes by the slide at </w:t>
      </w:r>
      <w:proofErr w:type="spellStart"/>
      <w:r>
        <w:rPr>
          <w:rFonts w:asciiTheme="minorHAnsi" w:hAnsiTheme="minorHAnsi" w:cstheme="minorHAnsi"/>
          <w:sz w:val="20"/>
        </w:rPr>
        <w:t>Northwold</w:t>
      </w:r>
      <w:proofErr w:type="spellEnd"/>
      <w:r>
        <w:rPr>
          <w:rFonts w:asciiTheme="minorHAnsi" w:hAnsiTheme="minorHAnsi" w:cstheme="minorHAnsi"/>
          <w:sz w:val="20"/>
        </w:rPr>
        <w:t xml:space="preserve"> Recreation Ground that need to be cleared and the resident also noted that they felt the grass had been well cut. It was also noted that the railings around the car park could do with being painted.</w:t>
      </w:r>
      <w:r w:rsidR="00AB3FCB">
        <w:rPr>
          <w:rFonts w:asciiTheme="minorHAnsi" w:hAnsiTheme="minorHAnsi" w:cstheme="minorHAnsi"/>
          <w:b/>
          <w:sz w:val="20"/>
        </w:rPr>
        <w:t xml:space="preserve"> Clerk to report bushes to TTSR again.</w:t>
      </w:r>
    </w:p>
    <w:p w14:paraId="59DDEA24" w14:textId="1607EADE" w:rsidR="007A5EA9" w:rsidRDefault="007A5EA9" w:rsidP="007E7338">
      <w:pPr>
        <w:jc w:val="both"/>
        <w:rPr>
          <w:rFonts w:asciiTheme="minorHAnsi" w:hAnsiTheme="minorHAnsi" w:cstheme="minorHAnsi"/>
          <w:sz w:val="20"/>
        </w:rPr>
      </w:pPr>
      <w:r>
        <w:rPr>
          <w:rFonts w:asciiTheme="minorHAnsi" w:hAnsiTheme="minorHAnsi" w:cstheme="minorHAnsi"/>
          <w:sz w:val="20"/>
        </w:rPr>
        <w:t>Cllr Human ha</w:t>
      </w:r>
      <w:r w:rsidR="00260913">
        <w:rPr>
          <w:rFonts w:asciiTheme="minorHAnsi" w:hAnsiTheme="minorHAnsi" w:cstheme="minorHAnsi"/>
          <w:sz w:val="20"/>
        </w:rPr>
        <w:t>s</w:t>
      </w:r>
      <w:r>
        <w:rPr>
          <w:rFonts w:asciiTheme="minorHAnsi" w:hAnsiTheme="minorHAnsi" w:cstheme="minorHAnsi"/>
          <w:sz w:val="20"/>
        </w:rPr>
        <w:t xml:space="preserve"> reported that the Whittington Defibrillator awareness session </w:t>
      </w:r>
      <w:r w:rsidR="00260913">
        <w:rPr>
          <w:rFonts w:asciiTheme="minorHAnsi" w:hAnsiTheme="minorHAnsi" w:cstheme="minorHAnsi"/>
          <w:sz w:val="20"/>
        </w:rPr>
        <w:t>was</w:t>
      </w:r>
      <w:r>
        <w:rPr>
          <w:rFonts w:asciiTheme="minorHAnsi" w:hAnsiTheme="minorHAnsi" w:cstheme="minorHAnsi"/>
          <w:sz w:val="20"/>
        </w:rPr>
        <w:t xml:space="preserve"> well attended and a reminder was given for the </w:t>
      </w:r>
      <w:proofErr w:type="spellStart"/>
      <w:r>
        <w:rPr>
          <w:rFonts w:asciiTheme="minorHAnsi" w:hAnsiTheme="minorHAnsi" w:cstheme="minorHAnsi"/>
          <w:sz w:val="20"/>
        </w:rPr>
        <w:t>Northwold</w:t>
      </w:r>
      <w:proofErr w:type="spellEnd"/>
      <w:r>
        <w:rPr>
          <w:rFonts w:asciiTheme="minorHAnsi" w:hAnsiTheme="minorHAnsi" w:cstheme="minorHAnsi"/>
          <w:sz w:val="20"/>
        </w:rPr>
        <w:t xml:space="preserve"> session which will be held at </w:t>
      </w:r>
      <w:proofErr w:type="spellStart"/>
      <w:r>
        <w:rPr>
          <w:rFonts w:asciiTheme="minorHAnsi" w:hAnsiTheme="minorHAnsi" w:cstheme="minorHAnsi"/>
          <w:sz w:val="20"/>
        </w:rPr>
        <w:t>Northwold</w:t>
      </w:r>
      <w:proofErr w:type="spellEnd"/>
      <w:r>
        <w:rPr>
          <w:rFonts w:asciiTheme="minorHAnsi" w:hAnsiTheme="minorHAnsi" w:cstheme="minorHAnsi"/>
          <w:sz w:val="20"/>
        </w:rPr>
        <w:t xml:space="preserve"> Village Hall on 24</w:t>
      </w:r>
      <w:r w:rsidRPr="007A5EA9">
        <w:rPr>
          <w:rFonts w:asciiTheme="minorHAnsi" w:hAnsiTheme="minorHAnsi" w:cstheme="minorHAnsi"/>
          <w:sz w:val="20"/>
          <w:vertAlign w:val="superscript"/>
        </w:rPr>
        <w:t>th</w:t>
      </w:r>
      <w:r>
        <w:rPr>
          <w:rFonts w:asciiTheme="minorHAnsi" w:hAnsiTheme="minorHAnsi" w:cstheme="minorHAnsi"/>
          <w:sz w:val="20"/>
        </w:rPr>
        <w:t xml:space="preserve"> April 7-9pm.</w:t>
      </w:r>
    </w:p>
    <w:p w14:paraId="07299BB1" w14:textId="07D709AB" w:rsidR="007A5EA9" w:rsidRPr="007E7338" w:rsidRDefault="007A5EA9" w:rsidP="007E7338">
      <w:pPr>
        <w:jc w:val="both"/>
        <w:rPr>
          <w:rFonts w:asciiTheme="minorHAnsi" w:hAnsiTheme="minorHAnsi" w:cstheme="minorHAnsi"/>
          <w:sz w:val="20"/>
        </w:rPr>
      </w:pPr>
      <w:r>
        <w:rPr>
          <w:rFonts w:asciiTheme="minorHAnsi" w:hAnsiTheme="minorHAnsi" w:cstheme="minorHAnsi"/>
          <w:sz w:val="20"/>
        </w:rPr>
        <w:t xml:space="preserve">The Clerk advised that quotes had been sought from EDF and npower for the unmetered electricity supply to the streetlights but </w:t>
      </w:r>
      <w:r w:rsidR="00260913">
        <w:rPr>
          <w:rFonts w:asciiTheme="minorHAnsi" w:hAnsiTheme="minorHAnsi" w:cstheme="minorHAnsi"/>
          <w:sz w:val="20"/>
        </w:rPr>
        <w:t>EDF</w:t>
      </w:r>
      <w:r>
        <w:rPr>
          <w:rFonts w:asciiTheme="minorHAnsi" w:hAnsiTheme="minorHAnsi" w:cstheme="minorHAnsi"/>
          <w:sz w:val="20"/>
        </w:rPr>
        <w:t xml:space="preserve"> are not talking any</w:t>
      </w:r>
      <w:r w:rsidR="00260913">
        <w:rPr>
          <w:rFonts w:asciiTheme="minorHAnsi" w:hAnsiTheme="minorHAnsi" w:cstheme="minorHAnsi"/>
          <w:sz w:val="20"/>
        </w:rPr>
        <w:t xml:space="preserve"> new contracts</w:t>
      </w:r>
      <w:r>
        <w:rPr>
          <w:rFonts w:asciiTheme="minorHAnsi" w:hAnsiTheme="minorHAnsi" w:cstheme="minorHAnsi"/>
          <w:sz w:val="20"/>
        </w:rPr>
        <w:t xml:space="preserve"> on and npower has not responded. It was agreed that EON should continue to be the supplier for now.</w:t>
      </w:r>
    </w:p>
    <w:p w14:paraId="6A82C5AB" w14:textId="0BE8FD2D" w:rsidR="00F82755" w:rsidRDefault="00F82755" w:rsidP="00EE0C09">
      <w:pPr>
        <w:pStyle w:val="ListParagraph"/>
        <w:ind w:left="1800"/>
        <w:rPr>
          <w:rFonts w:asciiTheme="minorHAnsi" w:hAnsiTheme="minorHAnsi" w:cstheme="minorHAnsi"/>
          <w:b/>
          <w:sz w:val="20"/>
        </w:rPr>
      </w:pPr>
    </w:p>
    <w:p w14:paraId="473E5E17" w14:textId="259957EA" w:rsidR="00123376" w:rsidRDefault="00123376" w:rsidP="00123376">
      <w:pPr>
        <w:pStyle w:val="ListParagraph"/>
        <w:numPr>
          <w:ilvl w:val="0"/>
          <w:numId w:val="1"/>
        </w:numPr>
        <w:rPr>
          <w:rFonts w:asciiTheme="minorHAnsi" w:hAnsiTheme="minorHAnsi" w:cstheme="minorHAnsi"/>
          <w:b/>
          <w:sz w:val="20"/>
        </w:rPr>
      </w:pPr>
      <w:r w:rsidRPr="00484EBD">
        <w:rPr>
          <w:rFonts w:asciiTheme="minorHAnsi" w:hAnsiTheme="minorHAnsi" w:cstheme="minorHAnsi"/>
          <w:b/>
          <w:sz w:val="20"/>
        </w:rPr>
        <w:t>CORRESPONDENCE</w:t>
      </w:r>
    </w:p>
    <w:p w14:paraId="367126E0" w14:textId="64D167CC" w:rsidR="00EE0392" w:rsidRDefault="00EE0392" w:rsidP="00EE0392">
      <w:pPr>
        <w:pStyle w:val="ListParagraph"/>
        <w:numPr>
          <w:ilvl w:val="1"/>
          <w:numId w:val="1"/>
        </w:numPr>
        <w:spacing w:after="60"/>
        <w:rPr>
          <w:rFonts w:asciiTheme="minorHAnsi" w:hAnsiTheme="minorHAnsi" w:cstheme="minorHAnsi"/>
          <w:sz w:val="20"/>
        </w:rPr>
      </w:pPr>
      <w:r w:rsidRPr="00B11F06">
        <w:rPr>
          <w:rFonts w:asciiTheme="minorHAnsi" w:hAnsiTheme="minorHAnsi" w:cstheme="minorHAnsi"/>
          <w:sz w:val="20"/>
        </w:rPr>
        <w:t>Newsletters CPRE, Norfolk Constabulary, Norfolk Association of Local Councils</w:t>
      </w:r>
      <w:r w:rsidR="00EF04AA">
        <w:rPr>
          <w:rFonts w:asciiTheme="minorHAnsi" w:hAnsiTheme="minorHAnsi" w:cstheme="minorHAnsi"/>
          <w:sz w:val="20"/>
        </w:rPr>
        <w:t xml:space="preserve">. </w:t>
      </w:r>
      <w:r w:rsidR="00EF04AA">
        <w:rPr>
          <w:rFonts w:asciiTheme="minorHAnsi" w:hAnsiTheme="minorHAnsi" w:cstheme="minorHAnsi"/>
          <w:i/>
          <w:sz w:val="20"/>
        </w:rPr>
        <w:t>Noted.</w:t>
      </w:r>
    </w:p>
    <w:p w14:paraId="479C5BAD" w14:textId="0390D126" w:rsidR="00B57FBC" w:rsidRPr="00400DA9" w:rsidRDefault="00B57FBC" w:rsidP="00B57FBC">
      <w:pPr>
        <w:pStyle w:val="ListParagraph"/>
        <w:numPr>
          <w:ilvl w:val="1"/>
          <w:numId w:val="1"/>
        </w:numPr>
        <w:spacing w:after="60"/>
        <w:rPr>
          <w:rFonts w:asciiTheme="minorHAnsi" w:hAnsiTheme="minorHAnsi" w:cstheme="minorHAnsi"/>
          <w:sz w:val="20"/>
        </w:rPr>
      </w:pPr>
      <w:r w:rsidRPr="00400DA9">
        <w:rPr>
          <w:rFonts w:asciiTheme="minorHAnsi" w:hAnsiTheme="minorHAnsi" w:cstheme="minorHAnsi"/>
          <w:sz w:val="20"/>
        </w:rPr>
        <w:t xml:space="preserve">Consultation: draft Norfolk Access Improvement Plan (2018 - 2028) </w:t>
      </w:r>
      <w:r w:rsidRPr="00B57FBC">
        <w:rPr>
          <w:rFonts w:asciiTheme="minorHAnsi" w:hAnsiTheme="minorHAnsi" w:cstheme="minorHAnsi"/>
          <w:i/>
          <w:sz w:val="20"/>
        </w:rPr>
        <w:t>Noted</w:t>
      </w:r>
    </w:p>
    <w:p w14:paraId="5475C5CD" w14:textId="35D4145E" w:rsidR="00B57FBC" w:rsidRPr="00400DA9" w:rsidRDefault="00B57FBC" w:rsidP="00B57FBC">
      <w:pPr>
        <w:pStyle w:val="ListParagraph"/>
        <w:numPr>
          <w:ilvl w:val="1"/>
          <w:numId w:val="1"/>
        </w:numPr>
        <w:spacing w:after="60"/>
        <w:rPr>
          <w:rFonts w:asciiTheme="minorHAnsi" w:hAnsiTheme="minorHAnsi" w:cstheme="minorHAnsi"/>
          <w:sz w:val="20"/>
        </w:rPr>
      </w:pPr>
      <w:r w:rsidRPr="00400DA9">
        <w:rPr>
          <w:rFonts w:asciiTheme="minorHAnsi" w:hAnsiTheme="minorHAnsi" w:cstheme="minorHAnsi"/>
          <w:sz w:val="20"/>
        </w:rPr>
        <w:t>Norfolk Constabulary: Front counters at Downham Market Police Station to close end Mar 18. Engagement surgeries at Downham Market Thursdays 11am-1pm from 5th April.</w:t>
      </w:r>
      <w:r>
        <w:rPr>
          <w:rFonts w:asciiTheme="minorHAnsi" w:hAnsiTheme="minorHAnsi" w:cstheme="minorHAnsi"/>
          <w:sz w:val="20"/>
        </w:rPr>
        <w:t xml:space="preserve"> </w:t>
      </w:r>
      <w:r>
        <w:rPr>
          <w:rFonts w:asciiTheme="minorHAnsi" w:hAnsiTheme="minorHAnsi" w:cstheme="minorHAnsi"/>
          <w:i/>
          <w:sz w:val="20"/>
        </w:rPr>
        <w:t>Noted</w:t>
      </w:r>
    </w:p>
    <w:p w14:paraId="45322E07" w14:textId="7A8BA3D5" w:rsidR="00B57FBC" w:rsidRDefault="00B57FBC" w:rsidP="00B57FBC">
      <w:pPr>
        <w:pStyle w:val="ListParagraph"/>
        <w:numPr>
          <w:ilvl w:val="1"/>
          <w:numId w:val="1"/>
        </w:numPr>
        <w:spacing w:after="60"/>
        <w:rPr>
          <w:rFonts w:asciiTheme="minorHAnsi" w:hAnsiTheme="minorHAnsi" w:cstheme="minorHAnsi"/>
          <w:sz w:val="20"/>
        </w:rPr>
      </w:pPr>
      <w:r w:rsidRPr="00400DA9">
        <w:rPr>
          <w:rFonts w:asciiTheme="minorHAnsi" w:hAnsiTheme="minorHAnsi" w:cstheme="minorHAnsi"/>
          <w:sz w:val="20"/>
        </w:rPr>
        <w:t xml:space="preserve">Letter from </w:t>
      </w:r>
      <w:proofErr w:type="spellStart"/>
      <w:r w:rsidRPr="00400DA9">
        <w:rPr>
          <w:rFonts w:asciiTheme="minorHAnsi" w:hAnsiTheme="minorHAnsi" w:cstheme="minorHAnsi"/>
          <w:sz w:val="20"/>
        </w:rPr>
        <w:t>Northwold</w:t>
      </w:r>
      <w:proofErr w:type="spellEnd"/>
      <w:r w:rsidRPr="00400DA9">
        <w:rPr>
          <w:rFonts w:asciiTheme="minorHAnsi" w:hAnsiTheme="minorHAnsi" w:cstheme="minorHAnsi"/>
          <w:sz w:val="20"/>
        </w:rPr>
        <w:t xml:space="preserve"> resident: Pavements, Potholes, and Dumping in </w:t>
      </w:r>
      <w:proofErr w:type="spellStart"/>
      <w:r w:rsidRPr="00400DA9">
        <w:rPr>
          <w:rFonts w:asciiTheme="minorHAnsi" w:hAnsiTheme="minorHAnsi" w:cstheme="minorHAnsi"/>
          <w:sz w:val="20"/>
        </w:rPr>
        <w:t>Hovell’s</w:t>
      </w:r>
      <w:proofErr w:type="spellEnd"/>
      <w:r w:rsidRPr="00400DA9">
        <w:rPr>
          <w:rFonts w:asciiTheme="minorHAnsi" w:hAnsiTheme="minorHAnsi" w:cstheme="minorHAnsi"/>
          <w:sz w:val="20"/>
        </w:rPr>
        <w:t xml:space="preserve"> Lane</w:t>
      </w:r>
      <w:r>
        <w:rPr>
          <w:rFonts w:asciiTheme="minorHAnsi" w:hAnsiTheme="minorHAnsi" w:cstheme="minorHAnsi"/>
          <w:sz w:val="20"/>
        </w:rPr>
        <w:t xml:space="preserve"> </w:t>
      </w:r>
      <w:r w:rsidR="00EF04AA">
        <w:rPr>
          <w:rFonts w:asciiTheme="minorHAnsi" w:hAnsiTheme="minorHAnsi" w:cstheme="minorHAnsi"/>
          <w:i/>
          <w:sz w:val="20"/>
        </w:rPr>
        <w:t>Discussed</w:t>
      </w:r>
      <w:r>
        <w:rPr>
          <w:rFonts w:asciiTheme="minorHAnsi" w:hAnsiTheme="minorHAnsi" w:cstheme="minorHAnsi"/>
          <w:i/>
          <w:sz w:val="20"/>
        </w:rPr>
        <w:t xml:space="preserve"> within public forum</w:t>
      </w:r>
    </w:p>
    <w:p w14:paraId="311C933E" w14:textId="63D7F74C" w:rsidR="00B57FBC" w:rsidRPr="00B57FBC" w:rsidRDefault="00B57FBC" w:rsidP="00B57FBC">
      <w:pPr>
        <w:pStyle w:val="ListParagraph"/>
        <w:numPr>
          <w:ilvl w:val="1"/>
          <w:numId w:val="1"/>
        </w:numPr>
        <w:spacing w:after="60"/>
        <w:rPr>
          <w:rFonts w:asciiTheme="minorHAnsi" w:hAnsiTheme="minorHAnsi" w:cstheme="minorHAnsi"/>
          <w:sz w:val="20"/>
        </w:rPr>
      </w:pPr>
      <w:r>
        <w:rPr>
          <w:rFonts w:asciiTheme="minorHAnsi" w:hAnsiTheme="minorHAnsi" w:cstheme="minorHAnsi"/>
          <w:sz w:val="20"/>
        </w:rPr>
        <w:t xml:space="preserve">Complaint from </w:t>
      </w:r>
      <w:proofErr w:type="spellStart"/>
      <w:r>
        <w:rPr>
          <w:rFonts w:asciiTheme="minorHAnsi" w:hAnsiTheme="minorHAnsi" w:cstheme="minorHAnsi"/>
          <w:sz w:val="20"/>
        </w:rPr>
        <w:t>Northwold</w:t>
      </w:r>
      <w:proofErr w:type="spellEnd"/>
      <w:r>
        <w:rPr>
          <w:rFonts w:asciiTheme="minorHAnsi" w:hAnsiTheme="minorHAnsi" w:cstheme="minorHAnsi"/>
          <w:sz w:val="20"/>
        </w:rPr>
        <w:t xml:space="preserve">: bins being left outside boundary of property in West End </w:t>
      </w:r>
      <w:r>
        <w:rPr>
          <w:rFonts w:asciiTheme="minorHAnsi" w:hAnsiTheme="minorHAnsi" w:cstheme="minorHAnsi"/>
          <w:b/>
          <w:i/>
          <w:sz w:val="20"/>
        </w:rPr>
        <w:t>Clerk asked to send a letter on behalf of the Parish Council</w:t>
      </w:r>
      <w:r>
        <w:rPr>
          <w:rFonts w:asciiTheme="minorHAnsi" w:hAnsiTheme="minorHAnsi" w:cstheme="minorHAnsi"/>
          <w:i/>
          <w:sz w:val="20"/>
        </w:rPr>
        <w:t>.</w:t>
      </w:r>
    </w:p>
    <w:p w14:paraId="6F370A81" w14:textId="45DAF88A" w:rsidR="00B57FBC" w:rsidRPr="00B57FBC" w:rsidRDefault="00B57FBC" w:rsidP="00B57FBC">
      <w:pPr>
        <w:pStyle w:val="ListParagraph"/>
        <w:numPr>
          <w:ilvl w:val="1"/>
          <w:numId w:val="1"/>
        </w:numPr>
        <w:spacing w:after="60"/>
        <w:rPr>
          <w:rFonts w:asciiTheme="minorHAnsi" w:hAnsiTheme="minorHAnsi" w:cstheme="minorHAnsi"/>
          <w:sz w:val="20"/>
        </w:rPr>
      </w:pPr>
      <w:r>
        <w:rPr>
          <w:rFonts w:asciiTheme="minorHAnsi" w:hAnsiTheme="minorHAnsi" w:cstheme="minorHAnsi"/>
          <w:sz w:val="20"/>
        </w:rPr>
        <w:t>Email about Parish Council Networking Meeting, Highways Dept 10</w:t>
      </w:r>
      <w:r w:rsidRPr="00B57FBC">
        <w:rPr>
          <w:rFonts w:asciiTheme="minorHAnsi" w:hAnsiTheme="minorHAnsi" w:cstheme="minorHAnsi"/>
          <w:sz w:val="20"/>
          <w:vertAlign w:val="superscript"/>
        </w:rPr>
        <w:t>th</w:t>
      </w:r>
      <w:r>
        <w:rPr>
          <w:rFonts w:asciiTheme="minorHAnsi" w:hAnsiTheme="minorHAnsi" w:cstheme="minorHAnsi"/>
          <w:sz w:val="20"/>
        </w:rPr>
        <w:t xml:space="preserve"> April. </w:t>
      </w:r>
      <w:r>
        <w:rPr>
          <w:rFonts w:asciiTheme="minorHAnsi" w:hAnsiTheme="minorHAnsi" w:cstheme="minorHAnsi"/>
          <w:i/>
          <w:sz w:val="20"/>
        </w:rPr>
        <w:t>No availabi</w:t>
      </w:r>
      <w:r w:rsidR="00EF04AA">
        <w:rPr>
          <w:rFonts w:asciiTheme="minorHAnsi" w:hAnsiTheme="minorHAnsi" w:cstheme="minorHAnsi"/>
          <w:i/>
          <w:sz w:val="20"/>
        </w:rPr>
        <w:t>li</w:t>
      </w:r>
      <w:r>
        <w:rPr>
          <w:rFonts w:asciiTheme="minorHAnsi" w:hAnsiTheme="minorHAnsi" w:cstheme="minorHAnsi"/>
          <w:i/>
          <w:sz w:val="20"/>
        </w:rPr>
        <w:t>ty to attend.</w:t>
      </w:r>
    </w:p>
    <w:p w14:paraId="3E82EB18" w14:textId="31417E38" w:rsidR="00B57FBC" w:rsidRPr="00EF04AA" w:rsidRDefault="00B57FBC" w:rsidP="00B57FBC">
      <w:pPr>
        <w:pStyle w:val="ListParagraph"/>
        <w:numPr>
          <w:ilvl w:val="1"/>
          <w:numId w:val="1"/>
        </w:numPr>
        <w:spacing w:after="60"/>
        <w:rPr>
          <w:rFonts w:asciiTheme="minorHAnsi" w:hAnsiTheme="minorHAnsi" w:cstheme="minorHAnsi"/>
          <w:b/>
          <w:sz w:val="20"/>
        </w:rPr>
      </w:pPr>
      <w:r>
        <w:rPr>
          <w:rFonts w:asciiTheme="minorHAnsi" w:hAnsiTheme="minorHAnsi" w:cstheme="minorHAnsi"/>
          <w:sz w:val="20"/>
        </w:rPr>
        <w:t xml:space="preserve">Email about Norfolk Constabulary Update meeting. </w:t>
      </w:r>
      <w:r w:rsidRPr="00EF04AA">
        <w:rPr>
          <w:rFonts w:asciiTheme="minorHAnsi" w:hAnsiTheme="minorHAnsi" w:cstheme="minorHAnsi"/>
          <w:b/>
          <w:i/>
          <w:sz w:val="20"/>
        </w:rPr>
        <w:t>Cllr Anderson to attend if available.</w:t>
      </w:r>
    </w:p>
    <w:p w14:paraId="3893F593" w14:textId="092FE08A" w:rsidR="00B57FBC" w:rsidRPr="00B57FBC" w:rsidRDefault="00B57FBC" w:rsidP="00B57FBC">
      <w:pPr>
        <w:pStyle w:val="ListParagraph"/>
        <w:numPr>
          <w:ilvl w:val="1"/>
          <w:numId w:val="1"/>
        </w:numPr>
        <w:spacing w:after="60"/>
        <w:rPr>
          <w:rFonts w:asciiTheme="minorHAnsi" w:hAnsiTheme="minorHAnsi" w:cstheme="minorHAnsi"/>
          <w:sz w:val="20"/>
        </w:rPr>
      </w:pPr>
      <w:r>
        <w:rPr>
          <w:rFonts w:asciiTheme="minorHAnsi" w:hAnsiTheme="minorHAnsi" w:cstheme="minorHAnsi"/>
          <w:sz w:val="20"/>
        </w:rPr>
        <w:t xml:space="preserve">Email with initial </w:t>
      </w:r>
      <w:r w:rsidR="00C44DBD">
        <w:rPr>
          <w:rFonts w:asciiTheme="minorHAnsi" w:hAnsiTheme="minorHAnsi" w:cstheme="minorHAnsi"/>
          <w:sz w:val="20"/>
        </w:rPr>
        <w:t>assessment</w:t>
      </w:r>
      <w:r>
        <w:rPr>
          <w:rFonts w:asciiTheme="minorHAnsi" w:hAnsiTheme="minorHAnsi" w:cstheme="minorHAnsi"/>
          <w:sz w:val="20"/>
        </w:rPr>
        <w:t xml:space="preserve"> on </w:t>
      </w:r>
      <w:proofErr w:type="spellStart"/>
      <w:r>
        <w:rPr>
          <w:rFonts w:asciiTheme="minorHAnsi" w:hAnsiTheme="minorHAnsi" w:cstheme="minorHAnsi"/>
          <w:sz w:val="20"/>
        </w:rPr>
        <w:t>Northwold</w:t>
      </w:r>
      <w:proofErr w:type="spellEnd"/>
      <w:r>
        <w:rPr>
          <w:rFonts w:asciiTheme="minorHAnsi" w:hAnsiTheme="minorHAnsi" w:cstheme="minorHAnsi"/>
          <w:sz w:val="20"/>
        </w:rPr>
        <w:t xml:space="preserve"> War Memorial from Historic England. </w:t>
      </w:r>
      <w:r>
        <w:rPr>
          <w:rFonts w:asciiTheme="minorHAnsi" w:hAnsiTheme="minorHAnsi" w:cstheme="minorHAnsi"/>
          <w:b/>
          <w:i/>
          <w:sz w:val="20"/>
        </w:rPr>
        <w:t>Clerk asked to forward to A Howarth for comments.</w:t>
      </w:r>
    </w:p>
    <w:p w14:paraId="5049F72F" w14:textId="7C047107" w:rsidR="00B57FBC" w:rsidRPr="00400DA9" w:rsidRDefault="00B57FBC" w:rsidP="00B57FBC">
      <w:pPr>
        <w:pStyle w:val="ListParagraph"/>
        <w:numPr>
          <w:ilvl w:val="1"/>
          <w:numId w:val="1"/>
        </w:numPr>
        <w:spacing w:after="60"/>
        <w:rPr>
          <w:rFonts w:asciiTheme="minorHAnsi" w:hAnsiTheme="minorHAnsi" w:cstheme="minorHAnsi"/>
          <w:sz w:val="20"/>
        </w:rPr>
      </w:pPr>
      <w:r>
        <w:rPr>
          <w:rFonts w:asciiTheme="minorHAnsi" w:hAnsiTheme="minorHAnsi" w:cstheme="minorHAnsi"/>
          <w:sz w:val="20"/>
        </w:rPr>
        <w:t xml:space="preserve">Final Recommendations for Revised Ward Boundaries, BCKLWN. </w:t>
      </w:r>
      <w:r>
        <w:rPr>
          <w:rFonts w:asciiTheme="minorHAnsi" w:hAnsiTheme="minorHAnsi" w:cstheme="minorHAnsi"/>
          <w:i/>
          <w:sz w:val="20"/>
        </w:rPr>
        <w:t xml:space="preserve">This was received on the day of the meeting and has not yet been seen by all. The recommendations show that </w:t>
      </w:r>
      <w:proofErr w:type="spellStart"/>
      <w:r w:rsidR="00C44DBD">
        <w:rPr>
          <w:rFonts w:asciiTheme="minorHAnsi" w:hAnsiTheme="minorHAnsi" w:cstheme="minorHAnsi"/>
          <w:i/>
          <w:sz w:val="20"/>
        </w:rPr>
        <w:t>Northwold</w:t>
      </w:r>
      <w:proofErr w:type="spellEnd"/>
      <w:r w:rsidR="00C44DBD">
        <w:rPr>
          <w:rFonts w:asciiTheme="minorHAnsi" w:hAnsiTheme="minorHAnsi" w:cstheme="minorHAnsi"/>
          <w:i/>
          <w:sz w:val="20"/>
        </w:rPr>
        <w:t xml:space="preserve"> will now be part of the </w:t>
      </w:r>
      <w:proofErr w:type="spellStart"/>
      <w:r w:rsidR="00C44DBD">
        <w:rPr>
          <w:rFonts w:asciiTheme="minorHAnsi" w:hAnsiTheme="minorHAnsi" w:cstheme="minorHAnsi"/>
          <w:i/>
          <w:sz w:val="20"/>
        </w:rPr>
        <w:t>Methwold</w:t>
      </w:r>
      <w:proofErr w:type="spellEnd"/>
      <w:r w:rsidR="00C44DBD">
        <w:rPr>
          <w:rFonts w:asciiTheme="minorHAnsi" w:hAnsiTheme="minorHAnsi" w:cstheme="minorHAnsi"/>
          <w:i/>
          <w:sz w:val="20"/>
        </w:rPr>
        <w:t xml:space="preserve"> Ward, rather than the Denton Ward. There will be no changes to the Parish Council. Cllr Storey was asked for an update on what this means and he advised it is to reduce the amount of ward Councillors and to create a more even number of Parishioners within each ward.</w:t>
      </w:r>
    </w:p>
    <w:p w14:paraId="61A30FA7" w14:textId="77777777" w:rsidR="00B57FBC" w:rsidRDefault="00B57FBC" w:rsidP="00C44DBD">
      <w:pPr>
        <w:pStyle w:val="ListParagraph"/>
        <w:spacing w:after="60"/>
        <w:ind w:left="1800"/>
        <w:rPr>
          <w:rFonts w:asciiTheme="minorHAnsi" w:hAnsiTheme="minorHAnsi" w:cstheme="minorHAnsi"/>
          <w:sz w:val="20"/>
        </w:rPr>
      </w:pPr>
    </w:p>
    <w:p w14:paraId="717769FB" w14:textId="77777777" w:rsidR="00B51572" w:rsidRDefault="00C44DBD" w:rsidP="00C44DBD">
      <w:pPr>
        <w:pStyle w:val="ListParagraph"/>
        <w:numPr>
          <w:ilvl w:val="0"/>
          <w:numId w:val="1"/>
        </w:numPr>
        <w:rPr>
          <w:rFonts w:asciiTheme="minorHAnsi" w:hAnsiTheme="minorHAnsi" w:cstheme="minorHAnsi"/>
          <w:b/>
          <w:sz w:val="20"/>
        </w:rPr>
      </w:pPr>
      <w:r w:rsidRPr="00C44DBD">
        <w:rPr>
          <w:rFonts w:asciiTheme="minorHAnsi" w:hAnsiTheme="minorHAnsi" w:cstheme="minorHAnsi"/>
          <w:b/>
          <w:sz w:val="20"/>
        </w:rPr>
        <w:t xml:space="preserve">SCHOOL PARKING </w:t>
      </w:r>
    </w:p>
    <w:p w14:paraId="5E4280AA" w14:textId="0B3BE12E" w:rsidR="00C44DBD" w:rsidRPr="00F923AB" w:rsidRDefault="00C44DBD" w:rsidP="00B51572">
      <w:pPr>
        <w:pStyle w:val="ListParagraph"/>
        <w:ind w:left="502"/>
        <w:rPr>
          <w:rFonts w:asciiTheme="minorHAnsi" w:hAnsiTheme="minorHAnsi" w:cstheme="minorHAnsi"/>
          <w:b/>
          <w:sz w:val="20"/>
        </w:rPr>
      </w:pPr>
      <w:r w:rsidRPr="00C44DBD">
        <w:rPr>
          <w:rFonts w:asciiTheme="minorHAnsi" w:hAnsiTheme="minorHAnsi" w:cstheme="minorHAnsi"/>
          <w:sz w:val="20"/>
        </w:rPr>
        <w:t>The Planning Application for the School Lane Car Park is due to go to Planning Committee</w:t>
      </w:r>
      <w:r>
        <w:rPr>
          <w:rFonts w:asciiTheme="minorHAnsi" w:hAnsiTheme="minorHAnsi" w:cstheme="minorHAnsi"/>
          <w:sz w:val="20"/>
        </w:rPr>
        <w:t xml:space="preserve"> on 9</w:t>
      </w:r>
      <w:r w:rsidRPr="00C44DBD">
        <w:rPr>
          <w:rFonts w:asciiTheme="minorHAnsi" w:hAnsiTheme="minorHAnsi" w:cstheme="minorHAnsi"/>
          <w:sz w:val="20"/>
          <w:vertAlign w:val="superscript"/>
        </w:rPr>
        <w:t>th</w:t>
      </w:r>
      <w:r>
        <w:rPr>
          <w:rFonts w:asciiTheme="minorHAnsi" w:hAnsiTheme="minorHAnsi" w:cstheme="minorHAnsi"/>
          <w:sz w:val="20"/>
        </w:rPr>
        <w:t xml:space="preserve"> April. The Parish Council approved of Cllr Andersons offer to attend the meeting and speak in support of the plan</w:t>
      </w:r>
      <w:r w:rsidR="00F923AB">
        <w:rPr>
          <w:rFonts w:asciiTheme="minorHAnsi" w:hAnsiTheme="minorHAnsi" w:cstheme="minorHAnsi"/>
          <w:sz w:val="20"/>
        </w:rPr>
        <w:t xml:space="preserve"> </w:t>
      </w:r>
      <w:r w:rsidR="00F923AB">
        <w:rPr>
          <w:rFonts w:asciiTheme="minorHAnsi" w:hAnsiTheme="minorHAnsi" w:cstheme="minorHAnsi"/>
          <w:b/>
          <w:i/>
          <w:sz w:val="20"/>
        </w:rPr>
        <w:t>All Agreed</w:t>
      </w:r>
      <w:r>
        <w:rPr>
          <w:rFonts w:asciiTheme="minorHAnsi" w:hAnsiTheme="minorHAnsi" w:cstheme="minorHAnsi"/>
          <w:sz w:val="20"/>
        </w:rPr>
        <w:t xml:space="preserve">. Objections from NCC highways regarding the location of the entry and exit points are delaying planning approval. Planning Officers have agreed the original proposals submitted by the Parish Council and are recommending approval to the Planning Committee. Cllr Anderson has submitted a letter of support for the application ahead of the </w:t>
      </w:r>
      <w:r w:rsidR="00EF04AA">
        <w:rPr>
          <w:rFonts w:asciiTheme="minorHAnsi" w:hAnsiTheme="minorHAnsi" w:cstheme="minorHAnsi"/>
          <w:sz w:val="20"/>
        </w:rPr>
        <w:t>C</w:t>
      </w:r>
      <w:r>
        <w:rPr>
          <w:rFonts w:asciiTheme="minorHAnsi" w:hAnsiTheme="minorHAnsi" w:cstheme="minorHAnsi"/>
          <w:sz w:val="20"/>
        </w:rPr>
        <w:t xml:space="preserve">ommittee meeting. Recommendations from the Planning Officers on the </w:t>
      </w:r>
      <w:r w:rsidR="00F923AB">
        <w:rPr>
          <w:rFonts w:asciiTheme="minorHAnsi" w:hAnsiTheme="minorHAnsi" w:cstheme="minorHAnsi"/>
          <w:sz w:val="20"/>
        </w:rPr>
        <w:t>application</w:t>
      </w:r>
      <w:r>
        <w:rPr>
          <w:rFonts w:asciiTheme="minorHAnsi" w:hAnsiTheme="minorHAnsi" w:cstheme="minorHAnsi"/>
          <w:sz w:val="20"/>
        </w:rPr>
        <w:t xml:space="preserve"> include; </w:t>
      </w:r>
      <w:r w:rsidR="00F923AB">
        <w:rPr>
          <w:rFonts w:asciiTheme="minorHAnsi" w:hAnsiTheme="minorHAnsi" w:cstheme="minorHAnsi"/>
          <w:sz w:val="20"/>
        </w:rPr>
        <w:t xml:space="preserve">the exit from the car park should be widened to 3.5m (although it does show as 7m on the  plan); surface water drainage arrangements must be adequate; advise entrance width min 4.8m to allow vehicles to pass each other (the removal of the roadside gate posts and the widening of the access with gravel to comply was discussed - Cllr Anderson will further query this at the committee meeting); parallel visibility splay must be 2.4m back from the highway ( this should be achievable with minimal changes necessary). The removal of the gates was agreed if necessary for planning approval </w:t>
      </w:r>
      <w:r w:rsidR="00F923AB">
        <w:rPr>
          <w:rFonts w:asciiTheme="minorHAnsi" w:hAnsiTheme="minorHAnsi" w:cstheme="minorHAnsi"/>
          <w:b/>
          <w:i/>
          <w:sz w:val="20"/>
        </w:rPr>
        <w:t xml:space="preserve">All agreed. </w:t>
      </w:r>
      <w:r w:rsidR="00F923AB">
        <w:rPr>
          <w:rFonts w:asciiTheme="minorHAnsi" w:hAnsiTheme="minorHAnsi" w:cstheme="minorHAnsi"/>
          <w:sz w:val="20"/>
        </w:rPr>
        <w:t xml:space="preserve">It was noted that there are separate gates to the cemetery and these would not be altered. </w:t>
      </w:r>
    </w:p>
    <w:p w14:paraId="12E8862F" w14:textId="77777777" w:rsidR="00B51572" w:rsidRDefault="00B51572" w:rsidP="00F923AB">
      <w:pPr>
        <w:pStyle w:val="ListParagraph"/>
        <w:ind w:left="502"/>
        <w:rPr>
          <w:rFonts w:asciiTheme="minorHAnsi" w:hAnsiTheme="minorHAnsi" w:cstheme="minorHAnsi"/>
          <w:sz w:val="20"/>
        </w:rPr>
      </w:pPr>
    </w:p>
    <w:p w14:paraId="7F794B11" w14:textId="09E91148" w:rsidR="00F923AB" w:rsidRPr="00D56985" w:rsidRDefault="00F923AB" w:rsidP="00F923AB">
      <w:pPr>
        <w:pStyle w:val="ListParagraph"/>
        <w:ind w:left="502"/>
        <w:rPr>
          <w:rFonts w:asciiTheme="minorHAnsi" w:hAnsiTheme="minorHAnsi" w:cstheme="minorHAnsi"/>
          <w:sz w:val="20"/>
        </w:rPr>
      </w:pPr>
      <w:r w:rsidRPr="00D56985">
        <w:rPr>
          <w:rFonts w:asciiTheme="minorHAnsi" w:hAnsiTheme="minorHAnsi" w:cstheme="minorHAnsi"/>
          <w:sz w:val="20"/>
        </w:rPr>
        <w:t xml:space="preserve">Cllr Anderson discussed the concerns received by email from a parishioner </w:t>
      </w:r>
      <w:r w:rsidR="00EF04AA">
        <w:rPr>
          <w:rFonts w:asciiTheme="minorHAnsi" w:hAnsiTheme="minorHAnsi" w:cstheme="minorHAnsi"/>
          <w:sz w:val="20"/>
        </w:rPr>
        <w:t xml:space="preserve">regarding the Car Park proposals </w:t>
      </w:r>
      <w:r w:rsidRPr="00D56985">
        <w:rPr>
          <w:rFonts w:asciiTheme="minorHAnsi" w:hAnsiTheme="minorHAnsi" w:cstheme="minorHAnsi"/>
          <w:sz w:val="20"/>
        </w:rPr>
        <w:t xml:space="preserve">and advised that these have been addressed by the Planning Officers in their recommendations to the Planning Committee. Surface water drainage: there have been no objections from the Environment Agency with regards to this and they have stated that there should be no impact as there is no material change to the surface when using the ground reinforcement mesh. </w:t>
      </w:r>
      <w:r w:rsidR="00D56985" w:rsidRPr="00D56985">
        <w:rPr>
          <w:rFonts w:asciiTheme="minorHAnsi" w:hAnsiTheme="minorHAnsi" w:cstheme="minorHAnsi"/>
          <w:sz w:val="20"/>
        </w:rPr>
        <w:t>Noise: parking will be in association to existing events therefore noise is unlikely to increase. A sign will be installed to say ‘No Overnight Parking’. Light Pollution: no lighting is proposed. Litter: as usage will be limited it is not anticipated that there will be an increase in litter. Oil Pollution: No objections raised by the Environment Agency. Congestion: with clear signage the car park should ease congestion. Impact on A134: should have no impact.</w:t>
      </w:r>
    </w:p>
    <w:p w14:paraId="5FAA703E" w14:textId="77777777" w:rsidR="00B51572" w:rsidRDefault="00B51572" w:rsidP="00F923AB">
      <w:pPr>
        <w:pStyle w:val="ListParagraph"/>
        <w:ind w:left="502"/>
        <w:rPr>
          <w:rFonts w:asciiTheme="minorHAnsi" w:hAnsiTheme="minorHAnsi" w:cstheme="minorHAnsi"/>
          <w:sz w:val="20"/>
        </w:rPr>
      </w:pPr>
    </w:p>
    <w:p w14:paraId="6405A9EF" w14:textId="7D707E4E" w:rsidR="00D56985" w:rsidRDefault="00D56985" w:rsidP="00F923AB">
      <w:pPr>
        <w:pStyle w:val="ListParagraph"/>
        <w:ind w:left="502"/>
        <w:rPr>
          <w:rFonts w:asciiTheme="minorHAnsi" w:hAnsiTheme="minorHAnsi" w:cstheme="minorHAnsi"/>
          <w:sz w:val="20"/>
        </w:rPr>
      </w:pPr>
      <w:r w:rsidRPr="00D56985">
        <w:rPr>
          <w:rFonts w:asciiTheme="minorHAnsi" w:hAnsiTheme="minorHAnsi" w:cstheme="minorHAnsi"/>
          <w:sz w:val="20"/>
        </w:rPr>
        <w:lastRenderedPageBreak/>
        <w:t>Cllr Sharp will keep the school updated on project progression.</w:t>
      </w:r>
    </w:p>
    <w:p w14:paraId="6CF3877A" w14:textId="77777777" w:rsidR="00D56985" w:rsidRPr="00D56985" w:rsidRDefault="00D56985" w:rsidP="00F923AB">
      <w:pPr>
        <w:pStyle w:val="ListParagraph"/>
        <w:ind w:left="502"/>
        <w:rPr>
          <w:rFonts w:asciiTheme="minorHAnsi" w:hAnsiTheme="minorHAnsi" w:cstheme="minorHAnsi"/>
          <w:sz w:val="20"/>
        </w:rPr>
      </w:pPr>
    </w:p>
    <w:p w14:paraId="769DF0C8" w14:textId="77777777" w:rsidR="00D56985" w:rsidRDefault="00D56985" w:rsidP="00D56985">
      <w:pPr>
        <w:pStyle w:val="ListParagraph"/>
        <w:numPr>
          <w:ilvl w:val="0"/>
          <w:numId w:val="1"/>
        </w:numPr>
        <w:rPr>
          <w:rFonts w:asciiTheme="minorHAnsi" w:hAnsiTheme="minorHAnsi" w:cstheme="minorHAnsi"/>
          <w:b/>
          <w:sz w:val="20"/>
        </w:rPr>
      </w:pPr>
      <w:r w:rsidRPr="00D56985">
        <w:rPr>
          <w:rFonts w:asciiTheme="minorHAnsi" w:hAnsiTheme="minorHAnsi" w:cstheme="minorHAnsi"/>
          <w:b/>
          <w:sz w:val="20"/>
        </w:rPr>
        <w:t>RECEIVE UPDATE ON GDPR WORK</w:t>
      </w:r>
    </w:p>
    <w:p w14:paraId="26BEDCFF" w14:textId="7011399B" w:rsidR="00D56985" w:rsidRDefault="00D56985" w:rsidP="00D56985">
      <w:pPr>
        <w:pStyle w:val="ListParagraph"/>
        <w:ind w:left="502"/>
        <w:rPr>
          <w:rFonts w:asciiTheme="minorHAnsi" w:hAnsiTheme="minorHAnsi" w:cstheme="minorHAnsi"/>
          <w:b/>
          <w:sz w:val="20"/>
        </w:rPr>
      </w:pPr>
      <w:r w:rsidRPr="00D56985">
        <w:rPr>
          <w:rFonts w:asciiTheme="minorHAnsi" w:hAnsiTheme="minorHAnsi" w:cstheme="minorHAnsi"/>
          <w:sz w:val="20"/>
        </w:rPr>
        <w:t xml:space="preserve">The Parish Council adopted Working Party Terms of Reference to enable Cllr </w:t>
      </w:r>
      <w:proofErr w:type="spellStart"/>
      <w:r w:rsidRPr="00D56985">
        <w:rPr>
          <w:rFonts w:asciiTheme="minorHAnsi" w:hAnsiTheme="minorHAnsi" w:cstheme="minorHAnsi"/>
          <w:sz w:val="20"/>
        </w:rPr>
        <w:t>Pointeer</w:t>
      </w:r>
      <w:proofErr w:type="spellEnd"/>
      <w:r w:rsidRPr="00D56985">
        <w:rPr>
          <w:rFonts w:asciiTheme="minorHAnsi" w:hAnsiTheme="minorHAnsi" w:cstheme="minorHAnsi"/>
          <w:sz w:val="20"/>
        </w:rPr>
        <w:t xml:space="preserve">, </w:t>
      </w:r>
      <w:r w:rsidR="00EF04AA">
        <w:rPr>
          <w:rFonts w:asciiTheme="minorHAnsi" w:hAnsiTheme="minorHAnsi" w:cstheme="minorHAnsi"/>
          <w:sz w:val="20"/>
        </w:rPr>
        <w:t xml:space="preserve">Cllr </w:t>
      </w:r>
      <w:r w:rsidRPr="00D56985">
        <w:rPr>
          <w:rFonts w:asciiTheme="minorHAnsi" w:hAnsiTheme="minorHAnsi" w:cstheme="minorHAnsi"/>
          <w:sz w:val="20"/>
        </w:rPr>
        <w:t xml:space="preserve">Quinn, </w:t>
      </w:r>
      <w:r w:rsidR="00EF04AA">
        <w:rPr>
          <w:rFonts w:asciiTheme="minorHAnsi" w:hAnsiTheme="minorHAnsi" w:cstheme="minorHAnsi"/>
          <w:sz w:val="20"/>
        </w:rPr>
        <w:t xml:space="preserve">Cllr </w:t>
      </w:r>
      <w:r w:rsidRPr="00D56985">
        <w:rPr>
          <w:rFonts w:asciiTheme="minorHAnsi" w:hAnsiTheme="minorHAnsi" w:cstheme="minorHAnsi"/>
          <w:sz w:val="20"/>
        </w:rPr>
        <w:t xml:space="preserve">Hogan and also Cllr </w:t>
      </w:r>
      <w:proofErr w:type="spellStart"/>
      <w:r w:rsidRPr="00D56985">
        <w:rPr>
          <w:rFonts w:asciiTheme="minorHAnsi" w:hAnsiTheme="minorHAnsi" w:cstheme="minorHAnsi"/>
          <w:sz w:val="20"/>
        </w:rPr>
        <w:t>Nickles</w:t>
      </w:r>
      <w:proofErr w:type="spellEnd"/>
      <w:r w:rsidRPr="00D56985">
        <w:rPr>
          <w:rFonts w:asciiTheme="minorHAnsi" w:hAnsiTheme="minorHAnsi" w:cstheme="minorHAnsi"/>
          <w:sz w:val="20"/>
        </w:rPr>
        <w:t xml:space="preserve"> (agreed at the meeting) to meet with the Clerk</w:t>
      </w:r>
      <w:r w:rsidR="00EF04AA">
        <w:rPr>
          <w:rFonts w:asciiTheme="minorHAnsi" w:hAnsiTheme="minorHAnsi" w:cstheme="minorHAnsi"/>
          <w:sz w:val="20"/>
        </w:rPr>
        <w:t xml:space="preserve"> prior to the May meeting</w:t>
      </w:r>
      <w:r w:rsidRPr="00D56985">
        <w:rPr>
          <w:rFonts w:asciiTheme="minorHAnsi" w:hAnsiTheme="minorHAnsi" w:cstheme="minorHAnsi"/>
          <w:sz w:val="20"/>
        </w:rPr>
        <w:t xml:space="preserve"> to review GDPR documentation for approval by the Parish Council. A Retention Policy was also adopted to facilitate clear understanding of what documents should be retained and how long for.</w:t>
      </w:r>
      <w:r>
        <w:rPr>
          <w:rFonts w:asciiTheme="minorHAnsi" w:hAnsiTheme="minorHAnsi" w:cstheme="minorHAnsi"/>
          <w:b/>
          <w:sz w:val="20"/>
        </w:rPr>
        <w:t xml:space="preserve"> The Clerk will send around a pack of documents to the Working Party for review with suggested dates to meet before the May meeting. This will be copied to all Councillors.</w:t>
      </w:r>
      <w:r w:rsidR="00C65D44">
        <w:rPr>
          <w:rFonts w:asciiTheme="minorHAnsi" w:hAnsiTheme="minorHAnsi" w:cstheme="minorHAnsi"/>
          <w:b/>
          <w:sz w:val="20"/>
        </w:rPr>
        <w:t xml:space="preserve"> The Clerk will place the adopted documents on the website.</w:t>
      </w:r>
    </w:p>
    <w:p w14:paraId="1F553312" w14:textId="2294FC74" w:rsidR="00261DC8" w:rsidRDefault="00261DC8" w:rsidP="00D56985">
      <w:pPr>
        <w:pStyle w:val="ListParagraph"/>
        <w:ind w:left="502"/>
        <w:rPr>
          <w:rFonts w:asciiTheme="minorHAnsi" w:hAnsiTheme="minorHAnsi" w:cstheme="minorHAnsi"/>
          <w:b/>
          <w:sz w:val="20"/>
        </w:rPr>
      </w:pPr>
    </w:p>
    <w:p w14:paraId="48A5A97C" w14:textId="5162D97A" w:rsidR="00261DC8" w:rsidRDefault="00261DC8" w:rsidP="00D56985">
      <w:pPr>
        <w:pStyle w:val="ListParagraph"/>
        <w:ind w:left="502"/>
        <w:rPr>
          <w:rFonts w:asciiTheme="minorHAnsi" w:hAnsiTheme="minorHAnsi" w:cstheme="minorHAnsi"/>
          <w:b/>
          <w:sz w:val="20"/>
        </w:rPr>
      </w:pPr>
      <w:r>
        <w:rPr>
          <w:rFonts w:asciiTheme="minorHAnsi" w:hAnsiTheme="minorHAnsi" w:cstheme="minorHAnsi"/>
          <w:b/>
          <w:sz w:val="20"/>
        </w:rPr>
        <w:t>With the Chairs agreement item 12 was brought forward for discussion before the budget review.</w:t>
      </w:r>
    </w:p>
    <w:p w14:paraId="583E08D7" w14:textId="5EE6130B" w:rsidR="00261DC8" w:rsidRDefault="00261DC8" w:rsidP="00D56985">
      <w:pPr>
        <w:pStyle w:val="ListParagraph"/>
        <w:ind w:left="502"/>
        <w:rPr>
          <w:rFonts w:asciiTheme="minorHAnsi" w:hAnsiTheme="minorHAnsi" w:cstheme="minorHAnsi"/>
          <w:b/>
          <w:sz w:val="20"/>
        </w:rPr>
      </w:pPr>
    </w:p>
    <w:p w14:paraId="25A00741" w14:textId="489DC676" w:rsidR="00261DC8" w:rsidRPr="00261DC8" w:rsidRDefault="00261DC8" w:rsidP="00261DC8">
      <w:pPr>
        <w:spacing w:after="60" w:line="259" w:lineRule="auto"/>
        <w:contextualSpacing/>
        <w:rPr>
          <w:rFonts w:asciiTheme="minorHAnsi" w:hAnsiTheme="minorHAnsi" w:cstheme="minorHAnsi"/>
          <w:b/>
          <w:sz w:val="20"/>
        </w:rPr>
      </w:pPr>
      <w:r w:rsidRPr="00261DC8">
        <w:rPr>
          <w:rFonts w:asciiTheme="minorHAnsi" w:hAnsiTheme="minorHAnsi" w:cstheme="minorHAnsi"/>
          <w:b/>
          <w:sz w:val="20"/>
        </w:rPr>
        <w:t xml:space="preserve">12.      PARISH PARTNERSHIP </w:t>
      </w:r>
    </w:p>
    <w:p w14:paraId="7B85694C" w14:textId="08DB82D4" w:rsidR="00261DC8" w:rsidRPr="00261DC8" w:rsidRDefault="00261DC8" w:rsidP="00261DC8">
      <w:pPr>
        <w:pStyle w:val="ListParagraph"/>
        <w:numPr>
          <w:ilvl w:val="1"/>
          <w:numId w:val="1"/>
        </w:numPr>
        <w:spacing w:after="60" w:line="259" w:lineRule="auto"/>
        <w:contextualSpacing/>
        <w:rPr>
          <w:rFonts w:asciiTheme="minorHAnsi" w:hAnsiTheme="minorHAnsi" w:cstheme="minorHAnsi"/>
          <w:sz w:val="20"/>
        </w:rPr>
      </w:pPr>
      <w:r>
        <w:rPr>
          <w:rFonts w:asciiTheme="minorHAnsi" w:hAnsiTheme="minorHAnsi" w:cstheme="minorHAnsi"/>
          <w:sz w:val="20"/>
        </w:rPr>
        <w:t>The</w:t>
      </w:r>
      <w:r w:rsidRPr="00400DA9">
        <w:rPr>
          <w:rFonts w:asciiTheme="minorHAnsi" w:hAnsiTheme="minorHAnsi" w:cstheme="minorHAnsi"/>
          <w:sz w:val="20"/>
        </w:rPr>
        <w:t xml:space="preserve"> 16/17 footbridge scheme</w:t>
      </w:r>
      <w:r>
        <w:rPr>
          <w:rFonts w:asciiTheme="minorHAnsi" w:hAnsiTheme="minorHAnsi" w:cstheme="minorHAnsi"/>
          <w:sz w:val="20"/>
        </w:rPr>
        <w:t xml:space="preserve"> was discussed. This </w:t>
      </w:r>
      <w:r w:rsidR="00EF04AA">
        <w:rPr>
          <w:rFonts w:asciiTheme="minorHAnsi" w:hAnsiTheme="minorHAnsi" w:cstheme="minorHAnsi"/>
          <w:sz w:val="20"/>
        </w:rPr>
        <w:t>had been</w:t>
      </w:r>
      <w:r>
        <w:rPr>
          <w:rFonts w:asciiTheme="minorHAnsi" w:hAnsiTheme="minorHAnsi" w:cstheme="minorHAnsi"/>
          <w:sz w:val="20"/>
        </w:rPr>
        <w:t xml:space="preserve"> approved for Parish Partnership funding based upon a brief prepared by a previous Councillor</w:t>
      </w:r>
      <w:r w:rsidR="00EF04AA">
        <w:rPr>
          <w:rFonts w:asciiTheme="minorHAnsi" w:hAnsiTheme="minorHAnsi" w:cstheme="minorHAnsi"/>
          <w:sz w:val="20"/>
        </w:rPr>
        <w:t>,</w:t>
      </w:r>
      <w:r>
        <w:rPr>
          <w:rFonts w:asciiTheme="minorHAnsi" w:hAnsiTheme="minorHAnsi" w:cstheme="minorHAnsi"/>
          <w:sz w:val="20"/>
        </w:rPr>
        <w:t xml:space="preserve"> which was costed based on his expert experience and used some voluntary labour. The need to upgrade the footbridge was discussed in detail but it was concluded that without the expertise on the Council now</w:t>
      </w:r>
      <w:r w:rsidR="00EF04AA">
        <w:rPr>
          <w:rFonts w:asciiTheme="minorHAnsi" w:hAnsiTheme="minorHAnsi" w:cstheme="minorHAnsi"/>
          <w:sz w:val="20"/>
        </w:rPr>
        <w:t>,</w:t>
      </w:r>
      <w:r>
        <w:rPr>
          <w:rFonts w:asciiTheme="minorHAnsi" w:hAnsiTheme="minorHAnsi" w:cstheme="minorHAnsi"/>
          <w:sz w:val="20"/>
        </w:rPr>
        <w:t xml:space="preserve"> that the project could not be pursued on the basis of the original plans. It was agreed that the improvements should be revisited as a possible future project and that the </w:t>
      </w:r>
      <w:r w:rsidRPr="00261DC8">
        <w:rPr>
          <w:rFonts w:asciiTheme="minorHAnsi" w:hAnsiTheme="minorHAnsi" w:cstheme="minorHAnsi"/>
          <w:b/>
          <w:sz w:val="20"/>
        </w:rPr>
        <w:t>Clerk should decline the funding at this time on behalf of the Parish Council</w:t>
      </w:r>
      <w:r>
        <w:rPr>
          <w:rFonts w:asciiTheme="minorHAnsi" w:hAnsiTheme="minorHAnsi" w:cstheme="minorHAnsi"/>
          <w:sz w:val="20"/>
        </w:rPr>
        <w:t>.</w:t>
      </w:r>
    </w:p>
    <w:p w14:paraId="355F8FE2" w14:textId="00C255B4" w:rsidR="00261DC8" w:rsidRPr="004035F3" w:rsidRDefault="00261DC8" w:rsidP="004035F3">
      <w:pPr>
        <w:pStyle w:val="ListParagraph"/>
        <w:numPr>
          <w:ilvl w:val="1"/>
          <w:numId w:val="1"/>
        </w:numPr>
        <w:spacing w:after="60" w:line="259" w:lineRule="auto"/>
        <w:contextualSpacing/>
        <w:rPr>
          <w:rFonts w:asciiTheme="minorHAnsi" w:hAnsiTheme="minorHAnsi" w:cstheme="minorHAnsi"/>
          <w:b/>
          <w:sz w:val="20"/>
        </w:rPr>
      </w:pPr>
      <w:r>
        <w:rPr>
          <w:rFonts w:asciiTheme="minorHAnsi" w:hAnsiTheme="minorHAnsi" w:cstheme="minorHAnsi"/>
          <w:sz w:val="20"/>
        </w:rPr>
        <w:t xml:space="preserve">The Parish Partnership match funding for the two submitted bids has been approved for 18/19. The two projects were for a Trod at the </w:t>
      </w:r>
      <w:proofErr w:type="spellStart"/>
      <w:r>
        <w:rPr>
          <w:rFonts w:asciiTheme="minorHAnsi" w:hAnsiTheme="minorHAnsi" w:cstheme="minorHAnsi"/>
          <w:sz w:val="20"/>
        </w:rPr>
        <w:t>Methwold</w:t>
      </w:r>
      <w:proofErr w:type="spellEnd"/>
      <w:r>
        <w:rPr>
          <w:rFonts w:asciiTheme="minorHAnsi" w:hAnsiTheme="minorHAnsi" w:cstheme="minorHAnsi"/>
          <w:sz w:val="20"/>
        </w:rPr>
        <w:t xml:space="preserve"> Road bus stop at a total project cost of </w:t>
      </w:r>
      <w:r w:rsidR="004035F3">
        <w:rPr>
          <w:rFonts w:asciiTheme="minorHAnsi" w:hAnsiTheme="minorHAnsi" w:cstheme="minorHAnsi"/>
          <w:sz w:val="20"/>
        </w:rPr>
        <w:t>£4800 with a 50% contribution requested by cheque from the Parish Council to NCC, and the purchase of a SAM2 (</w:t>
      </w:r>
      <w:r w:rsidR="004035F3" w:rsidRPr="004035F3">
        <w:rPr>
          <w:rFonts w:asciiTheme="minorHAnsi" w:hAnsiTheme="minorHAnsi" w:cstheme="minorHAnsi"/>
          <w:sz w:val="20"/>
        </w:rPr>
        <w:t>Speed Indicator Device with Slow Down</w:t>
      </w:r>
      <w:r w:rsidR="004035F3">
        <w:rPr>
          <w:rFonts w:asciiTheme="minorHAnsi" w:hAnsiTheme="minorHAnsi" w:cstheme="minorHAnsi"/>
          <w:sz w:val="20"/>
        </w:rPr>
        <w:t xml:space="preserve">) at a total project cost of £3950 with the Parish Council to make the order and recharge 50% from NCC. It was agreed that both of these projects should be progressed and approval was give to sign the documents, send the £2400 cheque for the Trod to NCC, and order the SAM2. </w:t>
      </w:r>
      <w:r w:rsidR="004035F3" w:rsidRPr="004035F3">
        <w:rPr>
          <w:rFonts w:asciiTheme="minorHAnsi" w:hAnsiTheme="minorHAnsi" w:cstheme="minorHAnsi"/>
          <w:i/>
          <w:sz w:val="20"/>
        </w:rPr>
        <w:t>Prop CP, 2</w:t>
      </w:r>
      <w:r w:rsidR="004035F3" w:rsidRPr="004035F3">
        <w:rPr>
          <w:rFonts w:asciiTheme="minorHAnsi" w:hAnsiTheme="minorHAnsi" w:cstheme="minorHAnsi"/>
          <w:i/>
          <w:sz w:val="20"/>
          <w:vertAlign w:val="superscript"/>
        </w:rPr>
        <w:t>nd</w:t>
      </w:r>
      <w:r w:rsidR="004035F3" w:rsidRPr="004035F3">
        <w:rPr>
          <w:rFonts w:asciiTheme="minorHAnsi" w:hAnsiTheme="minorHAnsi" w:cstheme="minorHAnsi"/>
          <w:i/>
          <w:sz w:val="20"/>
        </w:rPr>
        <w:t xml:space="preserve"> NN, </w:t>
      </w:r>
      <w:proofErr w:type="gramStart"/>
      <w:r w:rsidR="004035F3" w:rsidRPr="004035F3">
        <w:rPr>
          <w:rFonts w:asciiTheme="minorHAnsi" w:hAnsiTheme="minorHAnsi" w:cstheme="minorHAnsi"/>
          <w:i/>
          <w:sz w:val="20"/>
        </w:rPr>
        <w:t>All</w:t>
      </w:r>
      <w:proofErr w:type="gramEnd"/>
      <w:r w:rsidR="004035F3" w:rsidRPr="004035F3">
        <w:rPr>
          <w:rFonts w:asciiTheme="minorHAnsi" w:hAnsiTheme="minorHAnsi" w:cstheme="minorHAnsi"/>
          <w:i/>
          <w:sz w:val="20"/>
        </w:rPr>
        <w:t xml:space="preserve"> agreed</w:t>
      </w:r>
      <w:r w:rsidR="004035F3">
        <w:rPr>
          <w:rFonts w:asciiTheme="minorHAnsi" w:hAnsiTheme="minorHAnsi" w:cstheme="minorHAnsi"/>
          <w:sz w:val="20"/>
        </w:rPr>
        <w:t xml:space="preserve">. </w:t>
      </w:r>
      <w:r w:rsidR="004035F3" w:rsidRPr="004035F3">
        <w:rPr>
          <w:rFonts w:asciiTheme="minorHAnsi" w:hAnsiTheme="minorHAnsi" w:cstheme="minorHAnsi"/>
          <w:b/>
          <w:sz w:val="20"/>
        </w:rPr>
        <w:t xml:space="preserve">Clerk to progress. </w:t>
      </w:r>
    </w:p>
    <w:p w14:paraId="3B757F43" w14:textId="77777777" w:rsidR="00261DC8" w:rsidRPr="00D56985" w:rsidRDefault="00261DC8" w:rsidP="00D56985">
      <w:pPr>
        <w:pStyle w:val="ListParagraph"/>
        <w:ind w:left="502"/>
        <w:rPr>
          <w:rFonts w:asciiTheme="minorHAnsi" w:hAnsiTheme="minorHAnsi" w:cstheme="minorHAnsi"/>
          <w:b/>
          <w:sz w:val="20"/>
        </w:rPr>
      </w:pPr>
    </w:p>
    <w:p w14:paraId="73D19463" w14:textId="3F7C637F" w:rsidR="00B51572" w:rsidRDefault="00B51572" w:rsidP="00B51572">
      <w:pPr>
        <w:pStyle w:val="ListParagraph"/>
        <w:numPr>
          <w:ilvl w:val="0"/>
          <w:numId w:val="1"/>
        </w:numPr>
        <w:rPr>
          <w:rFonts w:asciiTheme="minorHAnsi" w:hAnsiTheme="minorHAnsi" w:cstheme="minorHAnsi"/>
          <w:b/>
          <w:sz w:val="20"/>
        </w:rPr>
      </w:pPr>
      <w:r w:rsidRPr="00B51572">
        <w:rPr>
          <w:rFonts w:asciiTheme="minorHAnsi" w:hAnsiTheme="minorHAnsi" w:cstheme="minorHAnsi"/>
          <w:b/>
          <w:sz w:val="20"/>
        </w:rPr>
        <w:t>REVIEW 2018/19 BUDGET and current commitments</w:t>
      </w:r>
    </w:p>
    <w:p w14:paraId="2201DF6C" w14:textId="21932445" w:rsidR="00B51572" w:rsidRPr="00676EAB" w:rsidRDefault="00B51572" w:rsidP="00B51572">
      <w:pPr>
        <w:pStyle w:val="ListParagraph"/>
        <w:ind w:left="502"/>
        <w:rPr>
          <w:rFonts w:asciiTheme="minorHAnsi" w:hAnsiTheme="minorHAnsi" w:cstheme="minorHAnsi"/>
          <w:b/>
          <w:sz w:val="20"/>
        </w:rPr>
      </w:pPr>
      <w:r w:rsidRPr="00B51572">
        <w:rPr>
          <w:rFonts w:asciiTheme="minorHAnsi" w:hAnsiTheme="minorHAnsi" w:cstheme="minorHAnsi"/>
          <w:sz w:val="20"/>
        </w:rPr>
        <w:t xml:space="preserve">The budget was reviewed and some minor amendments approved. </w:t>
      </w:r>
      <w:r w:rsidRPr="00676EAB">
        <w:rPr>
          <w:rFonts w:asciiTheme="minorHAnsi" w:hAnsiTheme="minorHAnsi" w:cstheme="minorHAnsi"/>
          <w:b/>
          <w:sz w:val="20"/>
        </w:rPr>
        <w:t>The Clerk will publish the budget on the website.</w:t>
      </w:r>
    </w:p>
    <w:p w14:paraId="2906F23B" w14:textId="77777777" w:rsidR="00B51572" w:rsidRPr="00B51572" w:rsidRDefault="00B51572" w:rsidP="00B51572">
      <w:pPr>
        <w:rPr>
          <w:rFonts w:asciiTheme="minorHAnsi" w:hAnsiTheme="minorHAnsi" w:cstheme="minorHAnsi"/>
          <w:b/>
          <w:sz w:val="20"/>
        </w:rPr>
      </w:pPr>
    </w:p>
    <w:p w14:paraId="7488BBC9" w14:textId="77777777" w:rsidR="00974D2C" w:rsidRPr="00974D2C" w:rsidRDefault="00974D2C" w:rsidP="00974D2C">
      <w:pPr>
        <w:pStyle w:val="ListParagraph"/>
        <w:numPr>
          <w:ilvl w:val="0"/>
          <w:numId w:val="1"/>
        </w:numPr>
        <w:rPr>
          <w:rFonts w:asciiTheme="minorHAnsi" w:hAnsiTheme="minorHAnsi" w:cstheme="minorHAnsi"/>
          <w:b/>
          <w:sz w:val="20"/>
        </w:rPr>
      </w:pPr>
      <w:r w:rsidRPr="00974D2C">
        <w:rPr>
          <w:rFonts w:asciiTheme="minorHAnsi" w:hAnsiTheme="minorHAnsi" w:cstheme="minorHAnsi"/>
          <w:b/>
          <w:sz w:val="20"/>
        </w:rPr>
        <w:t xml:space="preserve">REVIEW QUOTES FOR TREE MANAGEMENT PLAN WORKS </w:t>
      </w:r>
    </w:p>
    <w:p w14:paraId="11347048" w14:textId="0B3C9925" w:rsidR="007A5EA9" w:rsidRDefault="00676EAB" w:rsidP="00974D2C">
      <w:pPr>
        <w:pStyle w:val="ListParagraph"/>
        <w:ind w:left="502"/>
        <w:rPr>
          <w:rFonts w:asciiTheme="minorHAnsi" w:hAnsiTheme="minorHAnsi" w:cstheme="minorHAnsi"/>
          <w:b/>
          <w:sz w:val="20"/>
        </w:rPr>
      </w:pPr>
      <w:r w:rsidRPr="00974D2C">
        <w:rPr>
          <w:rFonts w:asciiTheme="minorHAnsi" w:hAnsiTheme="minorHAnsi" w:cstheme="minorHAnsi"/>
          <w:sz w:val="20"/>
        </w:rPr>
        <w:t xml:space="preserve">Quotes for the Tree Management Plan were discussed. Three were received from CGM, CP Tree Services and Golden Tree Surgeons. The first two companies quoted for all of the works detailed in the Tree Management Plan. The third advised that in his opinion not all of the </w:t>
      </w:r>
      <w:proofErr w:type="spellStart"/>
      <w:r w:rsidRPr="00974D2C">
        <w:rPr>
          <w:rFonts w:asciiTheme="minorHAnsi" w:hAnsiTheme="minorHAnsi" w:cstheme="minorHAnsi"/>
          <w:sz w:val="20"/>
        </w:rPr>
        <w:t>treeworks</w:t>
      </w:r>
      <w:proofErr w:type="spellEnd"/>
      <w:r w:rsidRPr="00974D2C">
        <w:rPr>
          <w:rFonts w:asciiTheme="minorHAnsi" w:hAnsiTheme="minorHAnsi" w:cstheme="minorHAnsi"/>
          <w:sz w:val="20"/>
        </w:rPr>
        <w:t xml:space="preserve"> detailed within the plan needed to be completed this year and provided a </w:t>
      </w:r>
      <w:r w:rsidR="00697509" w:rsidRPr="00974D2C">
        <w:rPr>
          <w:rFonts w:asciiTheme="minorHAnsi" w:hAnsiTheme="minorHAnsi" w:cstheme="minorHAnsi"/>
          <w:sz w:val="20"/>
        </w:rPr>
        <w:t xml:space="preserve">lower </w:t>
      </w:r>
      <w:r w:rsidRPr="00974D2C">
        <w:rPr>
          <w:rFonts w:asciiTheme="minorHAnsi" w:hAnsiTheme="minorHAnsi" w:cstheme="minorHAnsi"/>
          <w:sz w:val="20"/>
        </w:rPr>
        <w:t xml:space="preserve">price which </w:t>
      </w:r>
      <w:r w:rsidR="00697509" w:rsidRPr="00974D2C">
        <w:rPr>
          <w:rFonts w:asciiTheme="minorHAnsi" w:hAnsiTheme="minorHAnsi" w:cstheme="minorHAnsi"/>
          <w:sz w:val="20"/>
        </w:rPr>
        <w:t xml:space="preserve">was reflective of the more urgent works which need completing </w:t>
      </w:r>
      <w:r w:rsidR="00EF04AA">
        <w:rPr>
          <w:rFonts w:asciiTheme="minorHAnsi" w:hAnsiTheme="minorHAnsi" w:cstheme="minorHAnsi"/>
          <w:sz w:val="20"/>
        </w:rPr>
        <w:t>now</w:t>
      </w:r>
      <w:r w:rsidR="00697509" w:rsidRPr="00974D2C">
        <w:rPr>
          <w:rFonts w:asciiTheme="minorHAnsi" w:hAnsiTheme="minorHAnsi" w:cstheme="minorHAnsi"/>
          <w:sz w:val="20"/>
        </w:rPr>
        <w:t xml:space="preserve">. The Council discussed the approaches taken and all agreed that Golden Tree Surgeons should be appointed to undertake the reduced plan </w:t>
      </w:r>
      <w:r w:rsidR="00974D2C" w:rsidRPr="00974D2C">
        <w:rPr>
          <w:rFonts w:asciiTheme="minorHAnsi" w:hAnsiTheme="minorHAnsi" w:cstheme="minorHAnsi"/>
          <w:sz w:val="20"/>
        </w:rPr>
        <w:t>on the basis of the lower quote compared work for work and on the basis of the advice given</w:t>
      </w:r>
      <w:r w:rsidR="00EF04AA">
        <w:rPr>
          <w:rFonts w:asciiTheme="minorHAnsi" w:hAnsiTheme="minorHAnsi" w:cstheme="minorHAnsi"/>
          <w:sz w:val="20"/>
        </w:rPr>
        <w:t>,</w:t>
      </w:r>
      <w:r w:rsidR="00974D2C" w:rsidRPr="00974D2C">
        <w:rPr>
          <w:rFonts w:asciiTheme="minorHAnsi" w:hAnsiTheme="minorHAnsi" w:cstheme="minorHAnsi"/>
          <w:sz w:val="20"/>
        </w:rPr>
        <w:t xml:space="preserve"> with a total</w:t>
      </w:r>
      <w:r w:rsidR="00697509" w:rsidRPr="00974D2C">
        <w:rPr>
          <w:rFonts w:asciiTheme="minorHAnsi" w:hAnsiTheme="minorHAnsi" w:cstheme="minorHAnsi"/>
          <w:sz w:val="20"/>
        </w:rPr>
        <w:t xml:space="preserve"> </w:t>
      </w:r>
      <w:r w:rsidR="00974D2C" w:rsidRPr="00974D2C">
        <w:rPr>
          <w:rFonts w:asciiTheme="minorHAnsi" w:hAnsiTheme="minorHAnsi" w:cstheme="minorHAnsi"/>
          <w:sz w:val="20"/>
        </w:rPr>
        <w:t xml:space="preserve">quoted </w:t>
      </w:r>
      <w:r w:rsidR="00697509" w:rsidRPr="00974D2C">
        <w:rPr>
          <w:rFonts w:asciiTheme="minorHAnsi" w:hAnsiTheme="minorHAnsi" w:cstheme="minorHAnsi"/>
          <w:sz w:val="20"/>
        </w:rPr>
        <w:t xml:space="preserve">cost of </w:t>
      </w:r>
      <w:r w:rsidR="00974D2C" w:rsidRPr="00974D2C">
        <w:rPr>
          <w:rFonts w:asciiTheme="minorHAnsi" w:hAnsiTheme="minorHAnsi" w:cstheme="minorHAnsi"/>
          <w:sz w:val="20"/>
        </w:rPr>
        <w:t>£2580. T</w:t>
      </w:r>
      <w:r w:rsidR="00697509" w:rsidRPr="00974D2C">
        <w:rPr>
          <w:rFonts w:asciiTheme="minorHAnsi" w:hAnsiTheme="minorHAnsi" w:cstheme="minorHAnsi"/>
          <w:sz w:val="20"/>
        </w:rPr>
        <w:t xml:space="preserve">he Council </w:t>
      </w:r>
      <w:r w:rsidR="00974D2C" w:rsidRPr="00974D2C">
        <w:rPr>
          <w:rFonts w:asciiTheme="minorHAnsi" w:hAnsiTheme="minorHAnsi" w:cstheme="minorHAnsi"/>
          <w:sz w:val="20"/>
        </w:rPr>
        <w:t>will</w:t>
      </w:r>
      <w:r w:rsidR="00697509" w:rsidRPr="00974D2C">
        <w:rPr>
          <w:rFonts w:asciiTheme="minorHAnsi" w:hAnsiTheme="minorHAnsi" w:cstheme="minorHAnsi"/>
          <w:sz w:val="20"/>
        </w:rPr>
        <w:t xml:space="preserve"> reassess whether to use them again at the end of the year</w:t>
      </w:r>
      <w:r w:rsidR="00697509">
        <w:rPr>
          <w:rFonts w:asciiTheme="minorHAnsi" w:hAnsiTheme="minorHAnsi" w:cstheme="minorHAnsi"/>
          <w:b/>
          <w:sz w:val="20"/>
        </w:rPr>
        <w:t xml:space="preserve">. Clerk asked to appoint Golden Tree Surgeons and ask them to let the Parish Council if they see anything additional that requires addressing above their initial recommendations. </w:t>
      </w:r>
    </w:p>
    <w:p w14:paraId="5531048F" w14:textId="77777777" w:rsidR="00974D2C" w:rsidRPr="007A5EA9" w:rsidRDefault="00974D2C" w:rsidP="00974D2C">
      <w:pPr>
        <w:pStyle w:val="ListParagraph"/>
        <w:ind w:left="502"/>
        <w:rPr>
          <w:rFonts w:asciiTheme="minorHAnsi" w:hAnsiTheme="minorHAnsi" w:cstheme="minorHAnsi"/>
          <w:b/>
          <w:sz w:val="20"/>
        </w:rPr>
      </w:pPr>
    </w:p>
    <w:p w14:paraId="3822F102" w14:textId="77777777" w:rsidR="007A5EA9" w:rsidRDefault="007A5EA9" w:rsidP="00974D2C">
      <w:pPr>
        <w:pStyle w:val="ListParagraph"/>
        <w:ind w:left="502"/>
        <w:rPr>
          <w:rFonts w:asciiTheme="minorHAnsi" w:hAnsiTheme="minorHAnsi" w:cstheme="minorHAnsi"/>
          <w:b/>
          <w:sz w:val="20"/>
        </w:rPr>
      </w:pPr>
    </w:p>
    <w:p w14:paraId="1F143B81" w14:textId="22EDE291" w:rsidR="00974D2C" w:rsidRPr="00974D2C" w:rsidRDefault="00974D2C" w:rsidP="00974D2C">
      <w:pPr>
        <w:pStyle w:val="ListParagraph"/>
        <w:numPr>
          <w:ilvl w:val="0"/>
          <w:numId w:val="14"/>
        </w:numPr>
        <w:spacing w:after="60" w:line="259" w:lineRule="auto"/>
        <w:contextualSpacing/>
        <w:rPr>
          <w:rFonts w:asciiTheme="minorHAnsi" w:hAnsiTheme="minorHAnsi" w:cstheme="minorHAnsi"/>
          <w:b/>
          <w:sz w:val="20"/>
        </w:rPr>
      </w:pPr>
      <w:r w:rsidRPr="00974D2C">
        <w:rPr>
          <w:rFonts w:asciiTheme="minorHAnsi" w:hAnsiTheme="minorHAnsi" w:cstheme="minorHAnsi"/>
          <w:b/>
          <w:sz w:val="20"/>
        </w:rPr>
        <w:t xml:space="preserve">GENERAL REPAIRS </w:t>
      </w:r>
    </w:p>
    <w:p w14:paraId="663B8E6A" w14:textId="06767519" w:rsidR="00974D2C" w:rsidRPr="00400DA9" w:rsidRDefault="00974D2C" w:rsidP="00974D2C">
      <w:pPr>
        <w:pStyle w:val="ListParagraph"/>
        <w:numPr>
          <w:ilvl w:val="1"/>
          <w:numId w:val="14"/>
        </w:numPr>
        <w:spacing w:after="60" w:line="259" w:lineRule="auto"/>
        <w:contextualSpacing/>
        <w:rPr>
          <w:rFonts w:asciiTheme="minorHAnsi" w:hAnsiTheme="minorHAnsi" w:cstheme="minorHAnsi"/>
          <w:sz w:val="20"/>
        </w:rPr>
      </w:pPr>
      <w:r>
        <w:rPr>
          <w:rFonts w:asciiTheme="minorHAnsi" w:hAnsiTheme="minorHAnsi" w:cstheme="minorHAnsi"/>
          <w:sz w:val="20"/>
        </w:rPr>
        <w:t>Play Maintain are planning to undertake the play area repairs in April.</w:t>
      </w:r>
    </w:p>
    <w:p w14:paraId="15D36E73" w14:textId="0B4EDF58" w:rsidR="00974D2C" w:rsidRPr="00400DA9" w:rsidRDefault="00974D2C" w:rsidP="00974D2C">
      <w:pPr>
        <w:pStyle w:val="ListParagraph"/>
        <w:numPr>
          <w:ilvl w:val="1"/>
          <w:numId w:val="14"/>
        </w:numPr>
        <w:spacing w:after="60" w:line="259" w:lineRule="auto"/>
        <w:contextualSpacing/>
        <w:rPr>
          <w:rFonts w:asciiTheme="minorHAnsi" w:hAnsiTheme="minorHAnsi" w:cstheme="minorHAnsi"/>
          <w:sz w:val="20"/>
        </w:rPr>
      </w:pPr>
      <w:r>
        <w:rPr>
          <w:rFonts w:asciiTheme="minorHAnsi" w:hAnsiTheme="minorHAnsi" w:cstheme="minorHAnsi"/>
          <w:sz w:val="20"/>
        </w:rPr>
        <w:t xml:space="preserve">The </w:t>
      </w:r>
      <w:r w:rsidRPr="00400DA9">
        <w:rPr>
          <w:rFonts w:asciiTheme="minorHAnsi" w:hAnsiTheme="minorHAnsi" w:cstheme="minorHAnsi"/>
          <w:sz w:val="20"/>
        </w:rPr>
        <w:t xml:space="preserve">siting of </w:t>
      </w:r>
      <w:r>
        <w:rPr>
          <w:rFonts w:asciiTheme="minorHAnsi" w:hAnsiTheme="minorHAnsi" w:cstheme="minorHAnsi"/>
          <w:sz w:val="20"/>
        </w:rPr>
        <w:t xml:space="preserve">the </w:t>
      </w:r>
      <w:r w:rsidRPr="00400DA9">
        <w:rPr>
          <w:rFonts w:asciiTheme="minorHAnsi" w:hAnsiTheme="minorHAnsi" w:cstheme="minorHAnsi"/>
          <w:sz w:val="20"/>
        </w:rPr>
        <w:t>new dog waste bin</w:t>
      </w:r>
      <w:r>
        <w:rPr>
          <w:rFonts w:asciiTheme="minorHAnsi" w:hAnsiTheme="minorHAnsi" w:cstheme="minorHAnsi"/>
          <w:sz w:val="20"/>
        </w:rPr>
        <w:t xml:space="preserve"> originally intended for</w:t>
      </w:r>
      <w:r w:rsidRPr="00400DA9">
        <w:rPr>
          <w:rFonts w:asciiTheme="minorHAnsi" w:hAnsiTheme="minorHAnsi" w:cstheme="minorHAnsi"/>
          <w:sz w:val="20"/>
        </w:rPr>
        <w:t xml:space="preserve"> </w:t>
      </w:r>
      <w:proofErr w:type="spellStart"/>
      <w:r>
        <w:rPr>
          <w:rFonts w:asciiTheme="minorHAnsi" w:hAnsiTheme="minorHAnsi" w:cstheme="minorHAnsi"/>
          <w:sz w:val="20"/>
        </w:rPr>
        <w:t>Inghams</w:t>
      </w:r>
      <w:proofErr w:type="spellEnd"/>
      <w:r w:rsidRPr="00400DA9">
        <w:rPr>
          <w:rFonts w:asciiTheme="minorHAnsi" w:hAnsiTheme="minorHAnsi" w:cstheme="minorHAnsi"/>
          <w:sz w:val="20"/>
        </w:rPr>
        <w:t xml:space="preserve"> Lane</w:t>
      </w:r>
      <w:r>
        <w:rPr>
          <w:rFonts w:asciiTheme="minorHAnsi" w:hAnsiTheme="minorHAnsi" w:cstheme="minorHAnsi"/>
          <w:sz w:val="20"/>
        </w:rPr>
        <w:t xml:space="preserve"> was discussed, there have been some concerns from a neighbouring resident regarding the original planned location. It was agreed that an alternative location along Pinfold Lane next to the 30mph post should be used. </w:t>
      </w:r>
      <w:r w:rsidRPr="00974D2C">
        <w:rPr>
          <w:rFonts w:asciiTheme="minorHAnsi" w:hAnsiTheme="minorHAnsi" w:cstheme="minorHAnsi"/>
          <w:b/>
          <w:sz w:val="20"/>
        </w:rPr>
        <w:t>All agreed</w:t>
      </w:r>
      <w:r>
        <w:rPr>
          <w:rFonts w:asciiTheme="minorHAnsi" w:hAnsiTheme="minorHAnsi" w:cstheme="minorHAnsi"/>
          <w:sz w:val="20"/>
        </w:rPr>
        <w:t>. Cllr Anderson to progress.</w:t>
      </w:r>
    </w:p>
    <w:p w14:paraId="6B40E181" w14:textId="6E854F35" w:rsidR="00974D2C" w:rsidRPr="00622D77" w:rsidRDefault="00974D2C" w:rsidP="00974D2C">
      <w:pPr>
        <w:pStyle w:val="ListParagraph"/>
        <w:numPr>
          <w:ilvl w:val="1"/>
          <w:numId w:val="14"/>
        </w:numPr>
        <w:spacing w:after="60" w:line="259" w:lineRule="auto"/>
        <w:contextualSpacing/>
        <w:rPr>
          <w:rFonts w:asciiTheme="minorHAnsi" w:hAnsiTheme="minorHAnsi" w:cstheme="minorHAnsi"/>
          <w:sz w:val="20"/>
        </w:rPr>
      </w:pPr>
      <w:r>
        <w:rPr>
          <w:rFonts w:asciiTheme="minorHAnsi" w:hAnsiTheme="minorHAnsi" w:cstheme="minorHAnsi"/>
          <w:sz w:val="20"/>
        </w:rPr>
        <w:t>The n</w:t>
      </w:r>
      <w:r w:rsidRPr="00400DA9">
        <w:rPr>
          <w:rFonts w:asciiTheme="minorHAnsi" w:hAnsiTheme="minorHAnsi" w:cstheme="minorHAnsi"/>
          <w:sz w:val="20"/>
        </w:rPr>
        <w:t>oticeboard opp</w:t>
      </w:r>
      <w:r>
        <w:rPr>
          <w:rFonts w:asciiTheme="minorHAnsi" w:hAnsiTheme="minorHAnsi" w:cstheme="minorHAnsi"/>
          <w:sz w:val="20"/>
        </w:rPr>
        <w:t>osite the</w:t>
      </w:r>
      <w:r w:rsidRPr="00400DA9">
        <w:rPr>
          <w:rFonts w:asciiTheme="minorHAnsi" w:hAnsiTheme="minorHAnsi" w:cstheme="minorHAnsi"/>
          <w:sz w:val="20"/>
        </w:rPr>
        <w:t xml:space="preserve"> old </w:t>
      </w:r>
      <w:proofErr w:type="spellStart"/>
      <w:r w:rsidRPr="00400DA9">
        <w:rPr>
          <w:rFonts w:asciiTheme="minorHAnsi" w:hAnsiTheme="minorHAnsi" w:cstheme="minorHAnsi"/>
          <w:sz w:val="20"/>
        </w:rPr>
        <w:t>Northwold</w:t>
      </w:r>
      <w:proofErr w:type="spellEnd"/>
      <w:r w:rsidRPr="00400DA9">
        <w:rPr>
          <w:rFonts w:asciiTheme="minorHAnsi" w:hAnsiTheme="minorHAnsi" w:cstheme="minorHAnsi"/>
          <w:sz w:val="20"/>
        </w:rPr>
        <w:t xml:space="preserve"> Tile Centre</w:t>
      </w:r>
      <w:r>
        <w:rPr>
          <w:rFonts w:asciiTheme="minorHAnsi" w:hAnsiTheme="minorHAnsi" w:cstheme="minorHAnsi"/>
          <w:sz w:val="20"/>
        </w:rPr>
        <w:t xml:space="preserve"> was discussed. The current sign is not strong enough for hinged doors to be mounted on it. The condition of the noticeboard is very poor and it is well used. A replacement was discussed but</w:t>
      </w:r>
      <w:r w:rsidR="00622D77">
        <w:rPr>
          <w:rFonts w:asciiTheme="minorHAnsi" w:hAnsiTheme="minorHAnsi" w:cstheme="minorHAnsi"/>
          <w:sz w:val="20"/>
        </w:rPr>
        <w:t xml:space="preserve"> must be one which does not lock. It was noted that a new house is being built facing onto the site of the noticeboard. It was agreed that the decision on the board would be deferred until the new house is built. </w:t>
      </w:r>
      <w:r w:rsidR="00622D77">
        <w:rPr>
          <w:rFonts w:asciiTheme="minorHAnsi" w:hAnsiTheme="minorHAnsi" w:cstheme="minorHAnsi"/>
          <w:b/>
          <w:sz w:val="20"/>
        </w:rPr>
        <w:t>Clerk asked to contact the Village Life and request a notice to ask all those residents who have posted notices in the noticeboard and elsewhere in the village to remove all those which have expired.</w:t>
      </w:r>
    </w:p>
    <w:p w14:paraId="5DE44BFC" w14:textId="4486B689" w:rsidR="00622D77" w:rsidRPr="001B406D" w:rsidRDefault="00622D77" w:rsidP="00974D2C">
      <w:pPr>
        <w:pStyle w:val="ListParagraph"/>
        <w:numPr>
          <w:ilvl w:val="1"/>
          <w:numId w:val="14"/>
        </w:numPr>
        <w:spacing w:after="60" w:line="259" w:lineRule="auto"/>
        <w:contextualSpacing/>
        <w:rPr>
          <w:rFonts w:asciiTheme="minorHAnsi" w:hAnsiTheme="minorHAnsi" w:cstheme="minorHAnsi"/>
          <w:sz w:val="20"/>
        </w:rPr>
      </w:pPr>
      <w:r>
        <w:rPr>
          <w:rFonts w:asciiTheme="minorHAnsi" w:hAnsiTheme="minorHAnsi" w:cstheme="minorHAnsi"/>
          <w:sz w:val="20"/>
        </w:rPr>
        <w:lastRenderedPageBreak/>
        <w:t xml:space="preserve">Cllr Anderson advised that he has been approached by </w:t>
      </w:r>
      <w:proofErr w:type="spellStart"/>
      <w:r>
        <w:rPr>
          <w:rFonts w:asciiTheme="minorHAnsi" w:hAnsiTheme="minorHAnsi" w:cstheme="minorHAnsi"/>
          <w:sz w:val="20"/>
        </w:rPr>
        <w:t>Northwold</w:t>
      </w:r>
      <w:proofErr w:type="spellEnd"/>
      <w:r>
        <w:rPr>
          <w:rFonts w:asciiTheme="minorHAnsi" w:hAnsiTheme="minorHAnsi" w:cstheme="minorHAnsi"/>
          <w:sz w:val="20"/>
        </w:rPr>
        <w:t xml:space="preserve"> Sports and Social Club about some roof repairs required. </w:t>
      </w:r>
      <w:r w:rsidRPr="00622D77">
        <w:rPr>
          <w:rFonts w:asciiTheme="minorHAnsi" w:hAnsiTheme="minorHAnsi" w:cstheme="minorHAnsi"/>
          <w:b/>
          <w:sz w:val="20"/>
        </w:rPr>
        <w:t>Cllr Sharp agreed to go back to the Club and request three comparable quotes for the May meeting</w:t>
      </w:r>
      <w:r>
        <w:rPr>
          <w:rFonts w:asciiTheme="minorHAnsi" w:hAnsiTheme="minorHAnsi" w:cstheme="minorHAnsi"/>
          <w:sz w:val="20"/>
        </w:rPr>
        <w:t xml:space="preserve">. </w:t>
      </w:r>
      <w:r>
        <w:rPr>
          <w:rFonts w:asciiTheme="minorHAnsi" w:hAnsiTheme="minorHAnsi" w:cstheme="minorHAnsi"/>
          <w:b/>
          <w:sz w:val="20"/>
        </w:rPr>
        <w:t>Clerk to place on May agenda.</w:t>
      </w:r>
    </w:p>
    <w:p w14:paraId="7F1584A0" w14:textId="77777777" w:rsidR="001B406D" w:rsidRPr="00400DA9" w:rsidRDefault="001B406D" w:rsidP="001B406D">
      <w:pPr>
        <w:pStyle w:val="ListParagraph"/>
        <w:spacing w:after="60" w:line="259" w:lineRule="auto"/>
        <w:ind w:left="1080"/>
        <w:contextualSpacing/>
        <w:rPr>
          <w:rFonts w:asciiTheme="minorHAnsi" w:hAnsiTheme="minorHAnsi" w:cstheme="minorHAnsi"/>
          <w:sz w:val="20"/>
        </w:rPr>
      </w:pPr>
    </w:p>
    <w:p w14:paraId="41D10CD2" w14:textId="77777777" w:rsidR="001B406D" w:rsidRDefault="001B406D" w:rsidP="001B406D">
      <w:pPr>
        <w:pStyle w:val="ListParagraph"/>
        <w:numPr>
          <w:ilvl w:val="0"/>
          <w:numId w:val="14"/>
        </w:numPr>
        <w:rPr>
          <w:rFonts w:asciiTheme="minorHAnsi" w:hAnsiTheme="minorHAnsi" w:cstheme="minorHAnsi"/>
          <w:b/>
          <w:sz w:val="20"/>
        </w:rPr>
      </w:pPr>
      <w:r w:rsidRPr="001B406D">
        <w:rPr>
          <w:rFonts w:asciiTheme="minorHAnsi" w:hAnsiTheme="minorHAnsi" w:cstheme="minorHAnsi"/>
          <w:b/>
          <w:sz w:val="20"/>
        </w:rPr>
        <w:t>CEMETERIES</w:t>
      </w:r>
    </w:p>
    <w:p w14:paraId="1CA8B0D8" w14:textId="6F5C3CCE" w:rsidR="00596C50" w:rsidRDefault="001B406D" w:rsidP="00EF04AA">
      <w:pPr>
        <w:pStyle w:val="ListParagraph"/>
        <w:ind w:left="360"/>
        <w:rPr>
          <w:rFonts w:asciiTheme="minorHAnsi" w:hAnsiTheme="minorHAnsi" w:cstheme="minorHAnsi"/>
          <w:b/>
          <w:sz w:val="20"/>
        </w:rPr>
      </w:pPr>
      <w:r w:rsidRPr="001B406D">
        <w:rPr>
          <w:rFonts w:asciiTheme="minorHAnsi" w:hAnsiTheme="minorHAnsi" w:cstheme="minorHAnsi"/>
          <w:sz w:val="20"/>
        </w:rPr>
        <w:t xml:space="preserve">Cllr Gillett advised that </w:t>
      </w:r>
      <w:proofErr w:type="spellStart"/>
      <w:r>
        <w:rPr>
          <w:rFonts w:asciiTheme="minorHAnsi" w:hAnsiTheme="minorHAnsi" w:cstheme="minorHAnsi"/>
          <w:sz w:val="20"/>
        </w:rPr>
        <w:t>Northwold</w:t>
      </w:r>
      <w:proofErr w:type="spellEnd"/>
      <w:r w:rsidRPr="001B406D">
        <w:rPr>
          <w:rFonts w:asciiTheme="minorHAnsi" w:hAnsiTheme="minorHAnsi" w:cstheme="minorHAnsi"/>
          <w:sz w:val="20"/>
        </w:rPr>
        <w:t xml:space="preserve"> Old Cemetery is looking well maintained although there are some trees hanging over to a </w:t>
      </w:r>
      <w:proofErr w:type="spellStart"/>
      <w:proofErr w:type="gramStart"/>
      <w:r w:rsidRPr="001B406D">
        <w:rPr>
          <w:rFonts w:asciiTheme="minorHAnsi" w:hAnsiTheme="minorHAnsi" w:cstheme="minorHAnsi"/>
          <w:sz w:val="20"/>
        </w:rPr>
        <w:t>neighbours</w:t>
      </w:r>
      <w:proofErr w:type="spellEnd"/>
      <w:proofErr w:type="gramEnd"/>
      <w:r w:rsidRPr="001B406D">
        <w:rPr>
          <w:rFonts w:asciiTheme="minorHAnsi" w:hAnsiTheme="minorHAnsi" w:cstheme="minorHAnsi"/>
          <w:sz w:val="20"/>
        </w:rPr>
        <w:t xml:space="preserve"> garden.</w:t>
      </w:r>
      <w:r>
        <w:rPr>
          <w:rFonts w:asciiTheme="minorHAnsi" w:hAnsiTheme="minorHAnsi" w:cstheme="minorHAnsi"/>
          <w:b/>
          <w:sz w:val="20"/>
        </w:rPr>
        <w:t xml:space="preserve"> Clerk to action works to remedy this as soon as possible.  </w:t>
      </w:r>
      <w:r w:rsidRPr="001B406D">
        <w:rPr>
          <w:rFonts w:asciiTheme="minorHAnsi" w:hAnsiTheme="minorHAnsi" w:cstheme="minorHAnsi"/>
          <w:sz w:val="20"/>
        </w:rPr>
        <w:t>At</w:t>
      </w:r>
      <w:r>
        <w:rPr>
          <w:rFonts w:asciiTheme="minorHAnsi" w:hAnsiTheme="minorHAnsi" w:cstheme="minorHAnsi"/>
          <w:b/>
          <w:sz w:val="20"/>
        </w:rPr>
        <w:t xml:space="preserve"> </w:t>
      </w:r>
      <w:proofErr w:type="spellStart"/>
      <w:r>
        <w:rPr>
          <w:rFonts w:asciiTheme="minorHAnsi" w:hAnsiTheme="minorHAnsi" w:cstheme="minorHAnsi"/>
          <w:sz w:val="20"/>
        </w:rPr>
        <w:t>Northwold</w:t>
      </w:r>
      <w:proofErr w:type="spellEnd"/>
      <w:r>
        <w:rPr>
          <w:rFonts w:asciiTheme="minorHAnsi" w:hAnsiTheme="minorHAnsi" w:cstheme="minorHAnsi"/>
          <w:sz w:val="20"/>
        </w:rPr>
        <w:t xml:space="preserve"> New Cemetery three of the staked headstones are feeling loose. Cllr Crisp advised that </w:t>
      </w:r>
      <w:r w:rsidR="00596C50">
        <w:rPr>
          <w:rFonts w:asciiTheme="minorHAnsi" w:hAnsiTheme="minorHAnsi" w:cstheme="minorHAnsi"/>
          <w:sz w:val="20"/>
        </w:rPr>
        <w:t xml:space="preserve">PR Bowers and Sons, the local funeral directors </w:t>
      </w:r>
      <w:proofErr w:type="gramStart"/>
      <w:r w:rsidR="00596C50">
        <w:rPr>
          <w:rFonts w:asciiTheme="minorHAnsi" w:hAnsiTheme="minorHAnsi" w:cstheme="minorHAnsi"/>
          <w:sz w:val="20"/>
        </w:rPr>
        <w:t>has</w:t>
      </w:r>
      <w:proofErr w:type="gramEnd"/>
      <w:r w:rsidR="00596C50">
        <w:rPr>
          <w:rFonts w:asciiTheme="minorHAnsi" w:hAnsiTheme="minorHAnsi" w:cstheme="minorHAnsi"/>
          <w:sz w:val="20"/>
        </w:rPr>
        <w:t xml:space="preserve"> provided advice that ground anchors can be installed at a cost of £150 per memorial. A Howarth has </w:t>
      </w:r>
      <w:r w:rsidR="00EF04AA">
        <w:rPr>
          <w:rFonts w:asciiTheme="minorHAnsi" w:hAnsiTheme="minorHAnsi" w:cstheme="minorHAnsi"/>
          <w:sz w:val="20"/>
        </w:rPr>
        <w:t xml:space="preserve">previously </w:t>
      </w:r>
      <w:r w:rsidR="00596C50">
        <w:rPr>
          <w:rFonts w:asciiTheme="minorHAnsi" w:hAnsiTheme="minorHAnsi" w:cstheme="minorHAnsi"/>
          <w:sz w:val="20"/>
        </w:rPr>
        <w:t xml:space="preserve">tried to source relatives of those stones that are loose but has been unable to locate them. It was agreed that the three loose stones should be fitted with ground anchors as an emergency health and safety action. </w:t>
      </w:r>
      <w:r w:rsidR="00596C50" w:rsidRPr="00596C50">
        <w:rPr>
          <w:rFonts w:asciiTheme="minorHAnsi" w:hAnsiTheme="minorHAnsi" w:cstheme="minorHAnsi"/>
          <w:b/>
          <w:sz w:val="20"/>
        </w:rPr>
        <w:t>All agreed</w:t>
      </w:r>
      <w:r w:rsidR="00596C50">
        <w:rPr>
          <w:rFonts w:asciiTheme="minorHAnsi" w:hAnsiTheme="minorHAnsi" w:cstheme="minorHAnsi"/>
          <w:sz w:val="20"/>
        </w:rPr>
        <w:t xml:space="preserve">. </w:t>
      </w:r>
      <w:r w:rsidR="00596C50" w:rsidRPr="00596C50">
        <w:rPr>
          <w:rFonts w:asciiTheme="minorHAnsi" w:hAnsiTheme="minorHAnsi" w:cstheme="minorHAnsi"/>
          <w:b/>
          <w:sz w:val="20"/>
        </w:rPr>
        <w:t>Cllr Crisp and Cllr Gillett to progress</w:t>
      </w:r>
      <w:r w:rsidR="00596C50">
        <w:rPr>
          <w:rFonts w:asciiTheme="minorHAnsi" w:hAnsiTheme="minorHAnsi" w:cstheme="minorHAnsi"/>
          <w:sz w:val="20"/>
        </w:rPr>
        <w:t xml:space="preserve">.  </w:t>
      </w:r>
      <w:r>
        <w:rPr>
          <w:rFonts w:asciiTheme="minorHAnsi" w:hAnsiTheme="minorHAnsi" w:cstheme="minorHAnsi"/>
          <w:sz w:val="20"/>
        </w:rPr>
        <w:t xml:space="preserve"> </w:t>
      </w:r>
      <w:r w:rsidR="00596C50">
        <w:rPr>
          <w:rFonts w:asciiTheme="minorHAnsi" w:hAnsiTheme="minorHAnsi" w:cstheme="minorHAnsi"/>
          <w:sz w:val="20"/>
        </w:rPr>
        <w:t>It was noted that a separate memorial has be</w:t>
      </w:r>
      <w:r w:rsidR="00EF04AA">
        <w:rPr>
          <w:rFonts w:asciiTheme="minorHAnsi" w:hAnsiTheme="minorHAnsi" w:cstheme="minorHAnsi"/>
          <w:sz w:val="20"/>
        </w:rPr>
        <w:t>en</w:t>
      </w:r>
      <w:r w:rsidR="00596C50">
        <w:rPr>
          <w:rFonts w:asciiTheme="minorHAnsi" w:hAnsiTheme="minorHAnsi" w:cstheme="minorHAnsi"/>
          <w:sz w:val="20"/>
        </w:rPr>
        <w:t xml:space="preserve"> reset since the last meeting as it was believed to have been pushed over. This was resolved without direct Parish Council involvement. Cllr Gillett advised that there is a bench requiring repair at the cemetery. </w:t>
      </w:r>
      <w:r w:rsidR="00596C50" w:rsidRPr="00596C50">
        <w:rPr>
          <w:rFonts w:asciiTheme="minorHAnsi" w:hAnsiTheme="minorHAnsi" w:cstheme="minorHAnsi"/>
          <w:b/>
          <w:sz w:val="20"/>
        </w:rPr>
        <w:t xml:space="preserve">Cllr Gillett was asked to identify </w:t>
      </w:r>
      <w:proofErr w:type="gramStart"/>
      <w:r w:rsidR="00596C50" w:rsidRPr="00596C50">
        <w:rPr>
          <w:rFonts w:asciiTheme="minorHAnsi" w:hAnsiTheme="minorHAnsi" w:cstheme="minorHAnsi"/>
          <w:b/>
          <w:sz w:val="20"/>
        </w:rPr>
        <w:t>whether  it</w:t>
      </w:r>
      <w:proofErr w:type="gramEnd"/>
      <w:r w:rsidR="00596C50" w:rsidRPr="00596C50">
        <w:rPr>
          <w:rFonts w:asciiTheme="minorHAnsi" w:hAnsiTheme="minorHAnsi" w:cstheme="minorHAnsi"/>
          <w:b/>
          <w:sz w:val="20"/>
        </w:rPr>
        <w:t xml:space="preserve"> is a privately owned bench.</w:t>
      </w:r>
    </w:p>
    <w:p w14:paraId="4BABD4CA" w14:textId="475F8F52" w:rsidR="00596C50" w:rsidRDefault="00596C50" w:rsidP="00EF04AA">
      <w:pPr>
        <w:pStyle w:val="ListParagraph"/>
        <w:ind w:left="360"/>
        <w:rPr>
          <w:rFonts w:asciiTheme="minorHAnsi" w:hAnsiTheme="minorHAnsi" w:cstheme="minorHAnsi"/>
          <w:b/>
          <w:sz w:val="20"/>
        </w:rPr>
      </w:pPr>
      <w:r w:rsidRPr="00596C50">
        <w:rPr>
          <w:rFonts w:asciiTheme="minorHAnsi" w:hAnsiTheme="minorHAnsi" w:cstheme="minorHAnsi"/>
          <w:sz w:val="20"/>
        </w:rPr>
        <w:t>A Howarth has asked for some crosse</w:t>
      </w:r>
      <w:r w:rsidR="00EF04AA">
        <w:rPr>
          <w:rFonts w:asciiTheme="minorHAnsi" w:hAnsiTheme="minorHAnsi" w:cstheme="minorHAnsi"/>
          <w:sz w:val="20"/>
        </w:rPr>
        <w:t>s</w:t>
      </w:r>
      <w:r w:rsidRPr="00596C50">
        <w:rPr>
          <w:rFonts w:asciiTheme="minorHAnsi" w:hAnsiTheme="minorHAnsi" w:cstheme="minorHAnsi"/>
          <w:sz w:val="20"/>
        </w:rPr>
        <w:t xml:space="preserve"> labelled with ‘Reserved’ for reserved burial plots.</w:t>
      </w:r>
      <w:r>
        <w:rPr>
          <w:rFonts w:asciiTheme="minorHAnsi" w:hAnsiTheme="minorHAnsi" w:cstheme="minorHAnsi"/>
          <w:b/>
          <w:sz w:val="20"/>
        </w:rPr>
        <w:t xml:space="preserve"> Clerk to ask A Howarth to order these and recharge the Parish Council.</w:t>
      </w:r>
    </w:p>
    <w:p w14:paraId="43A0413F" w14:textId="653C2316" w:rsidR="00596C50" w:rsidRPr="00596C50" w:rsidRDefault="00596C50" w:rsidP="00596C50">
      <w:pPr>
        <w:ind w:left="315"/>
        <w:rPr>
          <w:rFonts w:asciiTheme="minorHAnsi" w:hAnsiTheme="minorHAnsi" w:cstheme="minorHAnsi"/>
          <w:b/>
          <w:sz w:val="20"/>
        </w:rPr>
      </w:pPr>
      <w:r w:rsidRPr="00596C50">
        <w:rPr>
          <w:rFonts w:asciiTheme="minorHAnsi" w:hAnsiTheme="minorHAnsi" w:cstheme="minorHAnsi"/>
          <w:sz w:val="20"/>
        </w:rPr>
        <w:t xml:space="preserve">The Clerk read out the revised cemetery charges as updated by A Howarth based on the discussions at the last meeting.    Some additional adjustments had been made to reflect the pattern of changes agreed </w:t>
      </w:r>
      <w:r w:rsidRPr="00F734BA">
        <w:rPr>
          <w:rFonts w:asciiTheme="minorHAnsi" w:hAnsiTheme="minorHAnsi" w:cstheme="minorHAnsi"/>
          <w:sz w:val="20"/>
        </w:rPr>
        <w:t>to. These were approved by all.</w:t>
      </w:r>
      <w:r w:rsidR="00F734BA">
        <w:rPr>
          <w:rFonts w:asciiTheme="minorHAnsi" w:hAnsiTheme="minorHAnsi" w:cstheme="minorHAnsi"/>
          <w:b/>
          <w:sz w:val="20"/>
        </w:rPr>
        <w:t xml:space="preserve"> Clerk to update the Cemetery Policy on the website to include these.</w:t>
      </w:r>
    </w:p>
    <w:p w14:paraId="0E5FF094" w14:textId="77777777" w:rsidR="007A5EA9" w:rsidRPr="00F734BA" w:rsidRDefault="007A5EA9" w:rsidP="00F734BA">
      <w:pPr>
        <w:rPr>
          <w:rFonts w:asciiTheme="minorHAnsi" w:hAnsiTheme="minorHAnsi" w:cstheme="minorHAnsi"/>
          <w:b/>
          <w:sz w:val="20"/>
        </w:rPr>
      </w:pPr>
    </w:p>
    <w:p w14:paraId="227F29C4" w14:textId="3E522494" w:rsidR="00F734BA" w:rsidRPr="00E338B1" w:rsidRDefault="00AD7751" w:rsidP="00F734BA">
      <w:pPr>
        <w:pStyle w:val="ListParagraph"/>
        <w:numPr>
          <w:ilvl w:val="0"/>
          <w:numId w:val="14"/>
        </w:numPr>
        <w:rPr>
          <w:rFonts w:asciiTheme="minorHAnsi" w:hAnsiTheme="minorHAnsi" w:cstheme="minorHAnsi"/>
          <w:b/>
          <w:sz w:val="20"/>
        </w:rPr>
      </w:pPr>
      <w:r w:rsidRPr="00E338B1">
        <w:rPr>
          <w:rFonts w:asciiTheme="minorHAnsi" w:hAnsiTheme="minorHAnsi" w:cstheme="minorHAnsi"/>
          <w:b/>
          <w:sz w:val="20"/>
        </w:rPr>
        <w:t>GROUNDS MAINTENANCE</w:t>
      </w:r>
      <w:r>
        <w:rPr>
          <w:rFonts w:asciiTheme="minorHAnsi" w:hAnsiTheme="minorHAnsi" w:cstheme="minorHAnsi"/>
          <w:b/>
          <w:sz w:val="20"/>
        </w:rPr>
        <w:t xml:space="preserve"> </w:t>
      </w:r>
      <w:proofErr w:type="gramStart"/>
      <w:r w:rsidR="00F734BA" w:rsidRPr="00E338B1">
        <w:rPr>
          <w:rFonts w:asciiTheme="minorHAnsi" w:hAnsiTheme="minorHAnsi" w:cstheme="minorHAnsi"/>
          <w:sz w:val="20"/>
        </w:rPr>
        <w:t>The</w:t>
      </w:r>
      <w:proofErr w:type="gramEnd"/>
      <w:r w:rsidR="00F734BA" w:rsidRPr="00E338B1">
        <w:rPr>
          <w:rFonts w:asciiTheme="minorHAnsi" w:hAnsiTheme="minorHAnsi" w:cstheme="minorHAnsi"/>
          <w:sz w:val="20"/>
        </w:rPr>
        <w:t xml:space="preserve"> Clerk was asked to investigate with TTSR why grass cuttings were left on site.</w:t>
      </w:r>
      <w:r w:rsidR="00E338B1">
        <w:rPr>
          <w:rFonts w:asciiTheme="minorHAnsi" w:hAnsiTheme="minorHAnsi" w:cstheme="minorHAnsi"/>
          <w:sz w:val="20"/>
        </w:rPr>
        <w:t xml:space="preserve"> Ragwort on the </w:t>
      </w:r>
      <w:proofErr w:type="spellStart"/>
      <w:r w:rsidR="00E338B1">
        <w:rPr>
          <w:rFonts w:asciiTheme="minorHAnsi" w:hAnsiTheme="minorHAnsi" w:cstheme="minorHAnsi"/>
          <w:sz w:val="20"/>
        </w:rPr>
        <w:t>Northwold</w:t>
      </w:r>
      <w:proofErr w:type="spellEnd"/>
      <w:r w:rsidR="00E338B1">
        <w:rPr>
          <w:rFonts w:asciiTheme="minorHAnsi" w:hAnsiTheme="minorHAnsi" w:cstheme="minorHAnsi"/>
          <w:sz w:val="20"/>
        </w:rPr>
        <w:t xml:space="preserve"> Rec Ground was discussed, it was agreed not to spray this but to keep an eye on it between cuts. The resident presenting planning application </w:t>
      </w:r>
      <w:r w:rsidR="00E338B1" w:rsidRPr="00631E74">
        <w:rPr>
          <w:rFonts w:asciiTheme="minorHAnsi" w:hAnsiTheme="minorHAnsi" w:cstheme="minorHAnsi"/>
          <w:sz w:val="20"/>
        </w:rPr>
        <w:t>18/00389/F</w:t>
      </w:r>
      <w:r w:rsidR="00E338B1">
        <w:rPr>
          <w:rFonts w:asciiTheme="minorHAnsi" w:hAnsiTheme="minorHAnsi" w:cstheme="minorHAnsi"/>
          <w:sz w:val="20"/>
        </w:rPr>
        <w:t xml:space="preserve"> </w:t>
      </w:r>
      <w:r w:rsidR="00E338B1" w:rsidRPr="00631E74">
        <w:rPr>
          <w:rFonts w:asciiTheme="minorHAnsi" w:hAnsiTheme="minorHAnsi" w:cstheme="minorHAnsi"/>
          <w:sz w:val="20"/>
        </w:rPr>
        <w:t>New development of 6 new houses</w:t>
      </w:r>
      <w:r w:rsidR="00E338B1">
        <w:rPr>
          <w:rFonts w:asciiTheme="minorHAnsi" w:hAnsiTheme="minorHAnsi" w:cstheme="minorHAnsi"/>
          <w:sz w:val="20"/>
        </w:rPr>
        <w:t xml:space="preserve"> at Whittington advised that there are no mature trees at the proposed development.</w:t>
      </w:r>
    </w:p>
    <w:p w14:paraId="705204C0" w14:textId="77777777" w:rsidR="00E338B1" w:rsidRPr="00E338B1" w:rsidRDefault="00E338B1" w:rsidP="00E338B1">
      <w:pPr>
        <w:rPr>
          <w:rFonts w:asciiTheme="minorHAnsi" w:hAnsiTheme="minorHAnsi" w:cstheme="minorHAnsi"/>
          <w:b/>
          <w:sz w:val="20"/>
        </w:rPr>
      </w:pPr>
    </w:p>
    <w:p w14:paraId="5BFC8870" w14:textId="77777777" w:rsidR="007D4CB5" w:rsidRDefault="00E338B1" w:rsidP="007D4CB5">
      <w:pPr>
        <w:pStyle w:val="ListParagraph"/>
        <w:numPr>
          <w:ilvl w:val="0"/>
          <w:numId w:val="14"/>
        </w:numPr>
        <w:rPr>
          <w:rFonts w:asciiTheme="minorHAnsi" w:hAnsiTheme="minorHAnsi" w:cstheme="minorHAnsi"/>
          <w:b/>
          <w:sz w:val="20"/>
        </w:rPr>
      </w:pPr>
      <w:r w:rsidRPr="007D4CB5">
        <w:rPr>
          <w:rFonts w:asciiTheme="minorHAnsi" w:hAnsiTheme="minorHAnsi" w:cstheme="minorHAnsi"/>
          <w:b/>
          <w:sz w:val="20"/>
        </w:rPr>
        <w:t>HIGHWAYS</w:t>
      </w:r>
    </w:p>
    <w:p w14:paraId="25534C77" w14:textId="0254D774" w:rsidR="00E338B1" w:rsidRDefault="00E338B1" w:rsidP="007D4CB5">
      <w:pPr>
        <w:pStyle w:val="ListParagraph"/>
        <w:ind w:left="360"/>
        <w:rPr>
          <w:rFonts w:asciiTheme="minorHAnsi" w:hAnsiTheme="minorHAnsi" w:cstheme="minorHAnsi"/>
          <w:b/>
          <w:sz w:val="20"/>
        </w:rPr>
      </w:pPr>
      <w:r w:rsidRPr="007D4CB5">
        <w:rPr>
          <w:rFonts w:asciiTheme="minorHAnsi" w:hAnsiTheme="minorHAnsi" w:cstheme="minorHAnsi"/>
          <w:sz w:val="20"/>
        </w:rPr>
        <w:t xml:space="preserve">Cllr </w:t>
      </w:r>
      <w:proofErr w:type="spellStart"/>
      <w:r w:rsidRPr="007D4CB5">
        <w:rPr>
          <w:rFonts w:asciiTheme="minorHAnsi" w:hAnsiTheme="minorHAnsi" w:cstheme="minorHAnsi"/>
          <w:sz w:val="20"/>
        </w:rPr>
        <w:t>Nickles</w:t>
      </w:r>
      <w:proofErr w:type="spellEnd"/>
      <w:r w:rsidRPr="007D4CB5">
        <w:rPr>
          <w:rFonts w:asciiTheme="minorHAnsi" w:hAnsiTheme="minorHAnsi" w:cstheme="minorHAnsi"/>
          <w:sz w:val="20"/>
        </w:rPr>
        <w:t xml:space="preserve"> advised that there is a damaged brick parapet on the bridge by Watermill Farm, the first bridge on the way to </w:t>
      </w:r>
      <w:proofErr w:type="spellStart"/>
      <w:r w:rsidRPr="007D4CB5">
        <w:rPr>
          <w:rFonts w:asciiTheme="minorHAnsi" w:hAnsiTheme="minorHAnsi" w:cstheme="minorHAnsi"/>
          <w:sz w:val="20"/>
        </w:rPr>
        <w:t>Foulden</w:t>
      </w:r>
      <w:proofErr w:type="spellEnd"/>
      <w:r w:rsidRPr="007D4CB5">
        <w:rPr>
          <w:rFonts w:asciiTheme="minorHAnsi" w:hAnsiTheme="minorHAnsi" w:cstheme="minorHAnsi"/>
          <w:sz w:val="20"/>
        </w:rPr>
        <w:t>.</w:t>
      </w:r>
      <w:r w:rsidRPr="007D4CB5">
        <w:rPr>
          <w:rFonts w:asciiTheme="minorHAnsi" w:hAnsiTheme="minorHAnsi" w:cstheme="minorHAnsi"/>
          <w:b/>
          <w:sz w:val="20"/>
        </w:rPr>
        <w:t xml:space="preserve"> </w:t>
      </w:r>
      <w:r w:rsidR="007D4CB5" w:rsidRPr="007D4CB5">
        <w:rPr>
          <w:rFonts w:asciiTheme="minorHAnsi" w:hAnsiTheme="minorHAnsi" w:cstheme="minorHAnsi"/>
          <w:b/>
          <w:sz w:val="20"/>
        </w:rPr>
        <w:t xml:space="preserve">Clerk to report to highways, Cllr </w:t>
      </w:r>
      <w:proofErr w:type="spellStart"/>
      <w:r w:rsidR="007D4CB5" w:rsidRPr="007D4CB5">
        <w:rPr>
          <w:rFonts w:asciiTheme="minorHAnsi" w:hAnsiTheme="minorHAnsi" w:cstheme="minorHAnsi"/>
          <w:b/>
          <w:sz w:val="20"/>
        </w:rPr>
        <w:t>Nickles</w:t>
      </w:r>
      <w:proofErr w:type="spellEnd"/>
      <w:r w:rsidR="007D4CB5" w:rsidRPr="007D4CB5">
        <w:rPr>
          <w:rFonts w:asciiTheme="minorHAnsi" w:hAnsiTheme="minorHAnsi" w:cstheme="minorHAnsi"/>
          <w:b/>
          <w:sz w:val="20"/>
        </w:rPr>
        <w:t xml:space="preserve"> asked to confirm location on google maps if possible.</w:t>
      </w:r>
    </w:p>
    <w:p w14:paraId="0BDA235C" w14:textId="3BBDC98E" w:rsidR="00824BD6" w:rsidRDefault="00824BD6" w:rsidP="007D4CB5">
      <w:pPr>
        <w:pStyle w:val="ListParagraph"/>
        <w:ind w:left="360"/>
        <w:rPr>
          <w:rFonts w:asciiTheme="minorHAnsi" w:hAnsiTheme="minorHAnsi" w:cstheme="minorHAnsi"/>
          <w:b/>
          <w:sz w:val="20"/>
        </w:rPr>
      </w:pPr>
      <w:r w:rsidRPr="00824BD6">
        <w:rPr>
          <w:rFonts w:asciiTheme="minorHAnsi" w:hAnsiTheme="minorHAnsi" w:cstheme="minorHAnsi"/>
          <w:sz w:val="20"/>
        </w:rPr>
        <w:t xml:space="preserve">Cllr Crisp provided a list of potholes seen in </w:t>
      </w:r>
      <w:proofErr w:type="spellStart"/>
      <w:r w:rsidRPr="00824BD6">
        <w:rPr>
          <w:rFonts w:asciiTheme="minorHAnsi" w:hAnsiTheme="minorHAnsi" w:cstheme="minorHAnsi"/>
          <w:sz w:val="20"/>
        </w:rPr>
        <w:t>Northwold</w:t>
      </w:r>
      <w:proofErr w:type="spellEnd"/>
      <w:r>
        <w:rPr>
          <w:rFonts w:asciiTheme="minorHAnsi" w:hAnsiTheme="minorHAnsi" w:cstheme="minorHAnsi"/>
          <w:b/>
          <w:sz w:val="20"/>
        </w:rPr>
        <w:t>. Clerk to report these.</w:t>
      </w:r>
    </w:p>
    <w:p w14:paraId="33D67CBC" w14:textId="77777777" w:rsidR="007D4CB5" w:rsidRPr="007D4CB5" w:rsidRDefault="007D4CB5" w:rsidP="007D4CB5">
      <w:pPr>
        <w:pStyle w:val="ListParagraph"/>
        <w:ind w:left="360"/>
        <w:rPr>
          <w:rFonts w:asciiTheme="minorHAnsi" w:hAnsiTheme="minorHAnsi" w:cstheme="minorHAnsi"/>
          <w:b/>
          <w:sz w:val="20"/>
        </w:rPr>
      </w:pPr>
    </w:p>
    <w:p w14:paraId="7EB06B6D" w14:textId="77777777" w:rsidR="007D4CB5" w:rsidRDefault="007D4CB5" w:rsidP="00974D2C">
      <w:pPr>
        <w:pStyle w:val="ListParagraph"/>
        <w:numPr>
          <w:ilvl w:val="0"/>
          <w:numId w:val="14"/>
        </w:numPr>
        <w:rPr>
          <w:rFonts w:asciiTheme="minorHAnsi" w:hAnsiTheme="minorHAnsi" w:cstheme="minorHAnsi"/>
          <w:b/>
          <w:sz w:val="20"/>
        </w:rPr>
      </w:pPr>
      <w:r w:rsidRPr="007D4CB5">
        <w:rPr>
          <w:rFonts w:asciiTheme="minorHAnsi" w:hAnsiTheme="minorHAnsi" w:cstheme="minorHAnsi"/>
          <w:b/>
          <w:sz w:val="20"/>
        </w:rPr>
        <w:t>THE CROWN INN NORTHWOLD</w:t>
      </w:r>
      <w:r w:rsidRPr="00400DA9">
        <w:rPr>
          <w:rFonts w:asciiTheme="minorHAnsi" w:hAnsiTheme="minorHAnsi" w:cstheme="minorHAnsi"/>
          <w:sz w:val="20"/>
        </w:rPr>
        <w:t xml:space="preserve"> </w:t>
      </w:r>
    </w:p>
    <w:p w14:paraId="73BC9955" w14:textId="471322E1" w:rsidR="00E338B1" w:rsidRDefault="007D4CB5" w:rsidP="007D4CB5">
      <w:pPr>
        <w:pStyle w:val="ListParagraph"/>
        <w:ind w:left="360"/>
        <w:rPr>
          <w:rFonts w:asciiTheme="minorHAnsi" w:hAnsiTheme="minorHAnsi" w:cstheme="minorHAnsi"/>
          <w:sz w:val="20"/>
        </w:rPr>
      </w:pPr>
      <w:r w:rsidRPr="007D4CB5">
        <w:rPr>
          <w:rFonts w:asciiTheme="minorHAnsi" w:hAnsiTheme="minorHAnsi" w:cstheme="minorHAnsi"/>
          <w:sz w:val="20"/>
        </w:rPr>
        <w:t>Cllr Anderson advised that there have now been five pop up pubs and that these have all been very successful</w:t>
      </w:r>
      <w:r>
        <w:rPr>
          <w:rFonts w:asciiTheme="minorHAnsi" w:hAnsiTheme="minorHAnsi" w:cstheme="minorHAnsi"/>
          <w:sz w:val="20"/>
        </w:rPr>
        <w:t xml:space="preserve"> and well supported by the village. The owner has agreed in principle to selling to the community group and the </w:t>
      </w:r>
      <w:proofErr w:type="gramStart"/>
      <w:r>
        <w:rPr>
          <w:rFonts w:asciiTheme="minorHAnsi" w:hAnsiTheme="minorHAnsi" w:cstheme="minorHAnsi"/>
          <w:sz w:val="20"/>
        </w:rPr>
        <w:t>six month</w:t>
      </w:r>
      <w:proofErr w:type="gramEnd"/>
      <w:r>
        <w:rPr>
          <w:rFonts w:asciiTheme="minorHAnsi" w:hAnsiTheme="minorHAnsi" w:cstheme="minorHAnsi"/>
          <w:sz w:val="20"/>
        </w:rPr>
        <w:t xml:space="preserve"> moratorium period ends 12</w:t>
      </w:r>
      <w:r w:rsidRPr="007D4CB5">
        <w:rPr>
          <w:rFonts w:asciiTheme="minorHAnsi" w:hAnsiTheme="minorHAnsi" w:cstheme="minorHAnsi"/>
          <w:sz w:val="20"/>
          <w:vertAlign w:val="superscript"/>
        </w:rPr>
        <w:t>th</w:t>
      </w:r>
      <w:r>
        <w:rPr>
          <w:rFonts w:asciiTheme="minorHAnsi" w:hAnsiTheme="minorHAnsi" w:cstheme="minorHAnsi"/>
          <w:sz w:val="20"/>
        </w:rPr>
        <w:t xml:space="preserve"> June. In the </w:t>
      </w:r>
      <w:proofErr w:type="gramStart"/>
      <w:r>
        <w:rPr>
          <w:rFonts w:asciiTheme="minorHAnsi" w:hAnsiTheme="minorHAnsi" w:cstheme="minorHAnsi"/>
          <w:sz w:val="20"/>
        </w:rPr>
        <w:t>meantime</w:t>
      </w:r>
      <w:proofErr w:type="gramEnd"/>
      <w:r>
        <w:rPr>
          <w:rFonts w:asciiTheme="minorHAnsi" w:hAnsiTheme="minorHAnsi" w:cstheme="minorHAnsi"/>
          <w:sz w:val="20"/>
        </w:rPr>
        <w:t xml:space="preserve"> fundraising continues towards the possible purchase. No offer has been made yet. More than a Pub has provided some finance towards the project. </w:t>
      </w:r>
    </w:p>
    <w:p w14:paraId="442DFE9C" w14:textId="77777777" w:rsidR="007D4CB5" w:rsidRPr="007D4CB5" w:rsidRDefault="007D4CB5" w:rsidP="007D4CB5">
      <w:pPr>
        <w:pStyle w:val="ListParagraph"/>
        <w:ind w:left="360"/>
        <w:rPr>
          <w:rFonts w:asciiTheme="minorHAnsi" w:hAnsiTheme="minorHAnsi" w:cstheme="minorHAnsi"/>
          <w:sz w:val="20"/>
        </w:rPr>
      </w:pPr>
    </w:p>
    <w:p w14:paraId="696E6932" w14:textId="77777777" w:rsidR="00A317D7" w:rsidRPr="00A317D7" w:rsidRDefault="00A317D7" w:rsidP="00A317D7">
      <w:pPr>
        <w:pStyle w:val="ListParagraph"/>
        <w:numPr>
          <w:ilvl w:val="0"/>
          <w:numId w:val="14"/>
        </w:numPr>
        <w:spacing w:after="60"/>
        <w:rPr>
          <w:rFonts w:asciiTheme="minorHAnsi" w:hAnsiTheme="minorHAnsi" w:cstheme="minorHAnsi"/>
          <w:b/>
          <w:sz w:val="20"/>
        </w:rPr>
      </w:pPr>
      <w:r w:rsidRPr="00A317D7">
        <w:rPr>
          <w:rFonts w:asciiTheme="minorHAnsi" w:hAnsiTheme="minorHAnsi" w:cstheme="minorHAnsi"/>
          <w:b/>
          <w:sz w:val="20"/>
        </w:rPr>
        <w:t xml:space="preserve">PLANNING APPLICATIONS AND UPDATES </w:t>
      </w:r>
    </w:p>
    <w:p w14:paraId="4BC67FA0" w14:textId="42BC25D2" w:rsidR="00A317D7" w:rsidRPr="00400DA9" w:rsidRDefault="00A317D7" w:rsidP="00A317D7">
      <w:pPr>
        <w:pStyle w:val="ListParagraph"/>
        <w:numPr>
          <w:ilvl w:val="1"/>
          <w:numId w:val="14"/>
        </w:numPr>
        <w:spacing w:after="60"/>
        <w:rPr>
          <w:rFonts w:asciiTheme="minorHAnsi" w:hAnsiTheme="minorHAnsi" w:cstheme="minorHAnsi"/>
          <w:sz w:val="20"/>
        </w:rPr>
      </w:pPr>
      <w:r>
        <w:rPr>
          <w:rFonts w:asciiTheme="minorHAnsi" w:hAnsiTheme="minorHAnsi" w:cstheme="minorHAnsi"/>
          <w:sz w:val="20"/>
        </w:rPr>
        <w:t>Cllr Human was not present to give</w:t>
      </w:r>
      <w:r w:rsidRPr="00400DA9">
        <w:rPr>
          <w:rFonts w:asciiTheme="minorHAnsi" w:hAnsiTheme="minorHAnsi" w:cstheme="minorHAnsi"/>
          <w:sz w:val="20"/>
        </w:rPr>
        <w:t xml:space="preserve"> an update on </w:t>
      </w:r>
      <w:r>
        <w:rPr>
          <w:rFonts w:asciiTheme="minorHAnsi" w:hAnsiTheme="minorHAnsi" w:cstheme="minorHAnsi"/>
          <w:sz w:val="20"/>
        </w:rPr>
        <w:t xml:space="preserve">the </w:t>
      </w:r>
      <w:r w:rsidRPr="00400DA9">
        <w:rPr>
          <w:rFonts w:asciiTheme="minorHAnsi" w:hAnsiTheme="minorHAnsi" w:cstheme="minorHAnsi"/>
          <w:sz w:val="20"/>
        </w:rPr>
        <w:t>Planning information evening</w:t>
      </w:r>
      <w:r>
        <w:rPr>
          <w:rFonts w:asciiTheme="minorHAnsi" w:hAnsiTheme="minorHAnsi" w:cstheme="minorHAnsi"/>
          <w:sz w:val="20"/>
        </w:rPr>
        <w:t xml:space="preserve"> that he</w:t>
      </w:r>
      <w:r w:rsidRPr="00400DA9">
        <w:rPr>
          <w:rFonts w:asciiTheme="minorHAnsi" w:hAnsiTheme="minorHAnsi" w:cstheme="minorHAnsi"/>
          <w:sz w:val="20"/>
        </w:rPr>
        <w:t xml:space="preserve"> attended</w:t>
      </w:r>
      <w:r>
        <w:rPr>
          <w:rFonts w:asciiTheme="minorHAnsi" w:hAnsiTheme="minorHAnsi" w:cstheme="minorHAnsi"/>
          <w:sz w:val="20"/>
        </w:rPr>
        <w:t xml:space="preserve"> but the slides have been circulated to all Councillors.</w:t>
      </w:r>
    </w:p>
    <w:p w14:paraId="191AFC83" w14:textId="3758B9A4" w:rsidR="00A317D7" w:rsidRDefault="00A317D7" w:rsidP="00A317D7">
      <w:pPr>
        <w:pStyle w:val="ListParagraph"/>
        <w:numPr>
          <w:ilvl w:val="1"/>
          <w:numId w:val="14"/>
        </w:numPr>
        <w:spacing w:after="60"/>
        <w:rPr>
          <w:rFonts w:asciiTheme="minorHAnsi" w:hAnsiTheme="minorHAnsi" w:cstheme="minorHAnsi"/>
          <w:sz w:val="20"/>
        </w:rPr>
      </w:pPr>
      <w:r>
        <w:rPr>
          <w:rFonts w:asciiTheme="minorHAnsi" w:hAnsiTheme="minorHAnsi" w:cstheme="minorHAnsi"/>
          <w:sz w:val="20"/>
        </w:rPr>
        <w:t xml:space="preserve">The following </w:t>
      </w:r>
      <w:r w:rsidRPr="00400DA9">
        <w:rPr>
          <w:rFonts w:asciiTheme="minorHAnsi" w:hAnsiTheme="minorHAnsi" w:cstheme="minorHAnsi"/>
          <w:sz w:val="20"/>
        </w:rPr>
        <w:t>planning applications received prior to the meeting</w:t>
      </w:r>
      <w:r>
        <w:rPr>
          <w:rFonts w:asciiTheme="minorHAnsi" w:hAnsiTheme="minorHAnsi" w:cstheme="minorHAnsi"/>
          <w:sz w:val="20"/>
        </w:rPr>
        <w:t xml:space="preserve"> were discussed:</w:t>
      </w:r>
    </w:p>
    <w:p w14:paraId="78A2A33E" w14:textId="4FCA5E52" w:rsidR="00A317D7" w:rsidRPr="00A317D7" w:rsidRDefault="00A317D7" w:rsidP="00A317D7">
      <w:pPr>
        <w:pStyle w:val="ListParagraph"/>
        <w:numPr>
          <w:ilvl w:val="2"/>
          <w:numId w:val="14"/>
        </w:numPr>
        <w:spacing w:after="60"/>
        <w:rPr>
          <w:rFonts w:asciiTheme="minorHAnsi" w:hAnsiTheme="minorHAnsi" w:cstheme="minorHAnsi"/>
          <w:sz w:val="20"/>
        </w:rPr>
      </w:pPr>
      <w:r w:rsidRPr="00A317D7">
        <w:rPr>
          <w:rFonts w:asciiTheme="minorHAnsi" w:hAnsiTheme="minorHAnsi" w:cstheme="minorHAnsi"/>
          <w:sz w:val="20"/>
        </w:rPr>
        <w:t xml:space="preserve">18/00389/F     New development of 6 new houses with new vehicular access </w:t>
      </w:r>
      <w:proofErr w:type="gramStart"/>
      <w:r w:rsidRPr="00A317D7">
        <w:rPr>
          <w:rFonts w:asciiTheme="minorHAnsi" w:hAnsiTheme="minorHAnsi" w:cstheme="minorHAnsi"/>
          <w:sz w:val="20"/>
        </w:rPr>
        <w:t>at  Meadow</w:t>
      </w:r>
      <w:proofErr w:type="gramEnd"/>
      <w:r w:rsidRPr="00A317D7">
        <w:rPr>
          <w:rFonts w:asciiTheme="minorHAnsi" w:hAnsiTheme="minorHAnsi" w:cstheme="minorHAnsi"/>
          <w:sz w:val="20"/>
        </w:rPr>
        <w:t xml:space="preserve"> Farm Lodge  Church Lane  Whittington  Norfolk  PE33 9TF</w:t>
      </w:r>
      <w:r>
        <w:rPr>
          <w:rFonts w:asciiTheme="minorHAnsi" w:hAnsiTheme="minorHAnsi" w:cstheme="minorHAnsi"/>
          <w:sz w:val="20"/>
        </w:rPr>
        <w:t xml:space="preserve">. </w:t>
      </w:r>
      <w:r>
        <w:rPr>
          <w:rFonts w:asciiTheme="minorHAnsi" w:hAnsiTheme="minorHAnsi" w:cstheme="minorHAnsi"/>
          <w:b/>
          <w:sz w:val="20"/>
        </w:rPr>
        <w:t>Full support was given for this application and the Parish Council stated that this is the type of development that they would like to see within the Parish.</w:t>
      </w:r>
    </w:p>
    <w:p w14:paraId="125D7CDC" w14:textId="7852F77A" w:rsidR="00A317D7" w:rsidRPr="00A317D7" w:rsidRDefault="00A317D7" w:rsidP="00A317D7">
      <w:pPr>
        <w:pStyle w:val="ListParagraph"/>
        <w:numPr>
          <w:ilvl w:val="2"/>
          <w:numId w:val="14"/>
        </w:numPr>
        <w:spacing w:after="60"/>
        <w:rPr>
          <w:rFonts w:asciiTheme="minorHAnsi" w:hAnsiTheme="minorHAnsi" w:cstheme="minorHAnsi"/>
          <w:sz w:val="20"/>
        </w:rPr>
      </w:pPr>
      <w:r w:rsidRPr="00A317D7">
        <w:rPr>
          <w:rFonts w:asciiTheme="minorHAnsi" w:hAnsiTheme="minorHAnsi" w:cstheme="minorHAnsi"/>
          <w:sz w:val="20"/>
        </w:rPr>
        <w:t xml:space="preserve">18/00297/F   Replacement poultry shed and managers bungalow. Erection of feed bins, dead bird shed, general purpose block, water tank and pump house. Construction of roadway and hardstanding </w:t>
      </w:r>
      <w:proofErr w:type="gramStart"/>
      <w:r w:rsidRPr="00A317D7">
        <w:rPr>
          <w:rFonts w:asciiTheme="minorHAnsi" w:hAnsiTheme="minorHAnsi" w:cstheme="minorHAnsi"/>
          <w:sz w:val="20"/>
        </w:rPr>
        <w:t>areas  at</w:t>
      </w:r>
      <w:proofErr w:type="gramEnd"/>
      <w:r w:rsidRPr="00A317D7">
        <w:rPr>
          <w:rFonts w:asciiTheme="minorHAnsi" w:hAnsiTheme="minorHAnsi" w:cstheme="minorHAnsi"/>
          <w:sz w:val="20"/>
        </w:rPr>
        <w:t xml:space="preserve">  </w:t>
      </w:r>
      <w:proofErr w:type="spellStart"/>
      <w:r w:rsidRPr="00A317D7">
        <w:rPr>
          <w:rFonts w:asciiTheme="minorHAnsi" w:hAnsiTheme="minorHAnsi" w:cstheme="minorHAnsi"/>
          <w:sz w:val="20"/>
        </w:rPr>
        <w:t>Didlington</w:t>
      </w:r>
      <w:proofErr w:type="spellEnd"/>
      <w:r w:rsidRPr="00A317D7">
        <w:rPr>
          <w:rFonts w:asciiTheme="minorHAnsi" w:hAnsiTheme="minorHAnsi" w:cstheme="minorHAnsi"/>
          <w:sz w:val="20"/>
        </w:rPr>
        <w:t xml:space="preserve"> Site  Little London Road  </w:t>
      </w:r>
      <w:proofErr w:type="spellStart"/>
      <w:r w:rsidRPr="00A317D7">
        <w:rPr>
          <w:rFonts w:asciiTheme="minorHAnsi" w:hAnsiTheme="minorHAnsi" w:cstheme="minorHAnsi"/>
          <w:sz w:val="20"/>
        </w:rPr>
        <w:t>Northwold</w:t>
      </w:r>
      <w:proofErr w:type="spellEnd"/>
      <w:r w:rsidRPr="00A317D7">
        <w:rPr>
          <w:rFonts w:asciiTheme="minorHAnsi" w:hAnsiTheme="minorHAnsi" w:cstheme="minorHAnsi"/>
          <w:sz w:val="20"/>
        </w:rPr>
        <w:t xml:space="preserve">  Norfolk </w:t>
      </w:r>
      <w:r>
        <w:rPr>
          <w:rFonts w:asciiTheme="minorHAnsi" w:hAnsiTheme="minorHAnsi" w:cstheme="minorHAnsi"/>
          <w:sz w:val="20"/>
        </w:rPr>
        <w:t xml:space="preserve">. </w:t>
      </w:r>
      <w:r>
        <w:rPr>
          <w:rFonts w:asciiTheme="minorHAnsi" w:hAnsiTheme="minorHAnsi" w:cstheme="minorHAnsi"/>
          <w:b/>
          <w:sz w:val="20"/>
        </w:rPr>
        <w:t>No Comment.</w:t>
      </w:r>
    </w:p>
    <w:p w14:paraId="61D6A676" w14:textId="43FD2853" w:rsidR="00A317D7" w:rsidRPr="002C6A06" w:rsidRDefault="00A317D7" w:rsidP="00A317D7">
      <w:pPr>
        <w:pStyle w:val="ListParagraph"/>
        <w:numPr>
          <w:ilvl w:val="2"/>
          <w:numId w:val="14"/>
        </w:numPr>
        <w:spacing w:after="60"/>
        <w:rPr>
          <w:rFonts w:asciiTheme="minorHAnsi" w:hAnsiTheme="minorHAnsi" w:cstheme="minorHAnsi"/>
          <w:sz w:val="20"/>
        </w:rPr>
      </w:pPr>
      <w:r w:rsidRPr="00A317D7">
        <w:rPr>
          <w:rFonts w:asciiTheme="minorHAnsi" w:hAnsiTheme="minorHAnsi" w:cstheme="minorHAnsi"/>
          <w:sz w:val="20"/>
        </w:rPr>
        <w:t xml:space="preserve">16/01590/F   Variation of condition 9 of planning permission 2/02/1752/CU - Conversion of former Mill and associated buildings to form 14 No residential units and construction of 8 No terraced houses: To amend previously approved </w:t>
      </w:r>
      <w:proofErr w:type="gramStart"/>
      <w:r w:rsidRPr="00A317D7">
        <w:rPr>
          <w:rFonts w:asciiTheme="minorHAnsi" w:hAnsiTheme="minorHAnsi" w:cstheme="minorHAnsi"/>
          <w:sz w:val="20"/>
        </w:rPr>
        <w:t>drawings  at</w:t>
      </w:r>
      <w:proofErr w:type="gramEnd"/>
      <w:r w:rsidRPr="00A317D7">
        <w:rPr>
          <w:rFonts w:asciiTheme="minorHAnsi" w:hAnsiTheme="minorHAnsi" w:cstheme="minorHAnsi"/>
          <w:sz w:val="20"/>
        </w:rPr>
        <w:t xml:space="preserve">  Whittington Mill  Whittington Hill  Whittington</w:t>
      </w:r>
      <w:r w:rsidRPr="00A317D7">
        <w:rPr>
          <w:rFonts w:asciiTheme="minorHAnsi" w:hAnsiTheme="minorHAnsi" w:cstheme="minorHAnsi"/>
          <w:b/>
          <w:sz w:val="20"/>
        </w:rPr>
        <w:t>. No Objections.</w:t>
      </w:r>
    </w:p>
    <w:p w14:paraId="6200CA6C" w14:textId="29318A51" w:rsidR="002C6A06" w:rsidRPr="00400DA9" w:rsidRDefault="002C6A06" w:rsidP="002C6A06">
      <w:pPr>
        <w:pStyle w:val="ListParagraph"/>
        <w:spacing w:after="60"/>
        <w:ind w:left="1800"/>
        <w:rPr>
          <w:rFonts w:asciiTheme="minorHAnsi" w:hAnsiTheme="minorHAnsi" w:cstheme="minorHAnsi"/>
          <w:sz w:val="20"/>
        </w:rPr>
      </w:pPr>
      <w:r>
        <w:rPr>
          <w:rFonts w:asciiTheme="minorHAnsi" w:hAnsiTheme="minorHAnsi" w:cstheme="minorHAnsi"/>
          <w:sz w:val="20"/>
        </w:rPr>
        <w:t>Clerk to submit these comments to the Planning Authority.</w:t>
      </w:r>
    </w:p>
    <w:p w14:paraId="3B55E9D5" w14:textId="357485B5" w:rsidR="00A317D7" w:rsidRDefault="002C6A06" w:rsidP="00A317D7">
      <w:pPr>
        <w:pStyle w:val="ListParagraph"/>
        <w:numPr>
          <w:ilvl w:val="1"/>
          <w:numId w:val="14"/>
        </w:numPr>
        <w:spacing w:after="60"/>
        <w:rPr>
          <w:rFonts w:asciiTheme="minorHAnsi" w:hAnsiTheme="minorHAnsi" w:cstheme="minorHAnsi"/>
          <w:sz w:val="20"/>
        </w:rPr>
      </w:pPr>
      <w:r>
        <w:rPr>
          <w:rFonts w:asciiTheme="minorHAnsi" w:hAnsiTheme="minorHAnsi" w:cstheme="minorHAnsi"/>
          <w:sz w:val="20"/>
        </w:rPr>
        <w:t>P</w:t>
      </w:r>
      <w:r w:rsidR="00A317D7" w:rsidRPr="00400DA9">
        <w:rPr>
          <w:rFonts w:asciiTheme="minorHAnsi" w:hAnsiTheme="minorHAnsi" w:cstheme="minorHAnsi"/>
          <w:sz w:val="20"/>
        </w:rPr>
        <w:t>lanning decision</w:t>
      </w:r>
      <w:r>
        <w:rPr>
          <w:rFonts w:asciiTheme="minorHAnsi" w:hAnsiTheme="minorHAnsi" w:cstheme="minorHAnsi"/>
          <w:sz w:val="20"/>
        </w:rPr>
        <w:t xml:space="preserve"> was noted for 18/00282/F, 17 Church Lane </w:t>
      </w:r>
      <w:proofErr w:type="spellStart"/>
      <w:r>
        <w:rPr>
          <w:rFonts w:asciiTheme="minorHAnsi" w:hAnsiTheme="minorHAnsi" w:cstheme="minorHAnsi"/>
          <w:sz w:val="20"/>
        </w:rPr>
        <w:t>Northwold</w:t>
      </w:r>
      <w:proofErr w:type="spellEnd"/>
      <w:r>
        <w:rPr>
          <w:rFonts w:asciiTheme="minorHAnsi" w:hAnsiTheme="minorHAnsi" w:cstheme="minorHAnsi"/>
          <w:sz w:val="20"/>
        </w:rPr>
        <w:t>, Extension, Permitted.</w:t>
      </w:r>
    </w:p>
    <w:p w14:paraId="523A335D" w14:textId="65F72135" w:rsidR="007D5F30" w:rsidRDefault="007D5F30" w:rsidP="007D5F30">
      <w:pPr>
        <w:spacing w:after="60"/>
        <w:rPr>
          <w:rFonts w:asciiTheme="minorHAnsi" w:hAnsiTheme="minorHAnsi" w:cstheme="minorHAnsi"/>
          <w:sz w:val="20"/>
        </w:rPr>
      </w:pPr>
    </w:p>
    <w:p w14:paraId="425B9D63" w14:textId="2C2FF085" w:rsidR="007A5EA9" w:rsidRDefault="007D5F30" w:rsidP="00974D2C">
      <w:pPr>
        <w:pStyle w:val="ListParagraph"/>
        <w:numPr>
          <w:ilvl w:val="0"/>
          <w:numId w:val="14"/>
        </w:numPr>
        <w:rPr>
          <w:rFonts w:asciiTheme="minorHAnsi" w:hAnsiTheme="minorHAnsi" w:cstheme="minorHAnsi"/>
          <w:b/>
          <w:sz w:val="20"/>
        </w:rPr>
      </w:pPr>
      <w:r>
        <w:rPr>
          <w:rFonts w:asciiTheme="minorHAnsi" w:hAnsiTheme="minorHAnsi" w:cstheme="minorHAnsi"/>
          <w:b/>
          <w:sz w:val="20"/>
        </w:rPr>
        <w:lastRenderedPageBreak/>
        <w:t>FINANCE AND POLICIES</w:t>
      </w:r>
    </w:p>
    <w:p w14:paraId="371B236D" w14:textId="28738F75" w:rsidR="00824BD6" w:rsidRDefault="007D5F30" w:rsidP="00824BD6">
      <w:pPr>
        <w:pStyle w:val="ListParagraph"/>
        <w:numPr>
          <w:ilvl w:val="1"/>
          <w:numId w:val="14"/>
        </w:numPr>
        <w:rPr>
          <w:rFonts w:asciiTheme="minorHAnsi" w:hAnsiTheme="minorHAnsi" w:cstheme="minorHAnsi"/>
          <w:b/>
          <w:sz w:val="20"/>
        </w:rPr>
      </w:pPr>
      <w:r w:rsidRPr="007D5F30">
        <w:rPr>
          <w:rFonts w:asciiTheme="minorHAnsi" w:hAnsiTheme="minorHAnsi" w:cstheme="minorHAnsi"/>
          <w:sz w:val="20"/>
        </w:rPr>
        <w:t xml:space="preserve">The Appointment </w:t>
      </w:r>
      <w:r w:rsidR="00EF04AA">
        <w:rPr>
          <w:rFonts w:asciiTheme="minorHAnsi" w:hAnsiTheme="minorHAnsi" w:cstheme="minorHAnsi"/>
          <w:sz w:val="20"/>
        </w:rPr>
        <w:t>o</w:t>
      </w:r>
      <w:r w:rsidRPr="007D5F30">
        <w:rPr>
          <w:rFonts w:asciiTheme="minorHAnsi" w:hAnsiTheme="minorHAnsi" w:cstheme="minorHAnsi"/>
          <w:sz w:val="20"/>
        </w:rPr>
        <w:t>f Max Bergin as the internal auditor</w:t>
      </w:r>
      <w:r w:rsidR="00EF04AA">
        <w:rPr>
          <w:rFonts w:asciiTheme="minorHAnsi" w:hAnsiTheme="minorHAnsi" w:cstheme="minorHAnsi"/>
          <w:sz w:val="20"/>
        </w:rPr>
        <w:t>,</w:t>
      </w:r>
      <w:r w:rsidRPr="007D5F30">
        <w:rPr>
          <w:rFonts w:asciiTheme="minorHAnsi" w:hAnsiTheme="minorHAnsi" w:cstheme="minorHAnsi"/>
          <w:sz w:val="20"/>
        </w:rPr>
        <w:t xml:space="preserve"> as per last year</w:t>
      </w:r>
      <w:r w:rsidR="00EF04AA">
        <w:rPr>
          <w:rFonts w:asciiTheme="minorHAnsi" w:hAnsiTheme="minorHAnsi" w:cstheme="minorHAnsi"/>
          <w:sz w:val="20"/>
        </w:rPr>
        <w:t>,</w:t>
      </w:r>
      <w:r w:rsidRPr="007D5F30">
        <w:rPr>
          <w:rFonts w:asciiTheme="minorHAnsi" w:hAnsiTheme="minorHAnsi" w:cstheme="minorHAnsi"/>
          <w:sz w:val="20"/>
        </w:rPr>
        <w:t xml:space="preserve"> at a cost of £60 was agreed</w:t>
      </w:r>
      <w:r>
        <w:rPr>
          <w:rFonts w:asciiTheme="minorHAnsi" w:hAnsiTheme="minorHAnsi" w:cstheme="minorHAnsi"/>
          <w:b/>
          <w:sz w:val="20"/>
        </w:rPr>
        <w:t>. Clerk to instruct.</w:t>
      </w:r>
    </w:p>
    <w:p w14:paraId="0EC60B51" w14:textId="0CC29B52" w:rsidR="00824BD6" w:rsidRDefault="00824BD6" w:rsidP="00824BD6">
      <w:pPr>
        <w:pStyle w:val="ListParagraph"/>
        <w:numPr>
          <w:ilvl w:val="1"/>
          <w:numId w:val="14"/>
        </w:numPr>
        <w:rPr>
          <w:rFonts w:asciiTheme="minorHAnsi" w:hAnsiTheme="minorHAnsi" w:cstheme="minorHAnsi"/>
          <w:b/>
          <w:sz w:val="20"/>
        </w:rPr>
      </w:pPr>
      <w:r>
        <w:rPr>
          <w:rFonts w:asciiTheme="minorHAnsi" w:hAnsiTheme="minorHAnsi" w:cstheme="minorHAnsi"/>
          <w:sz w:val="20"/>
        </w:rPr>
        <w:t xml:space="preserve">The </w:t>
      </w:r>
      <w:r w:rsidRPr="00824BD6">
        <w:rPr>
          <w:rFonts w:asciiTheme="minorHAnsi" w:hAnsiTheme="minorHAnsi" w:cstheme="minorHAnsi"/>
          <w:sz w:val="20"/>
        </w:rPr>
        <w:t>Constables Charity Land was discussed, there is a tenancy agreement with a peppercorn rent which expires 1</w:t>
      </w:r>
      <w:r w:rsidRPr="00824BD6">
        <w:rPr>
          <w:rFonts w:asciiTheme="minorHAnsi" w:hAnsiTheme="minorHAnsi" w:cstheme="minorHAnsi"/>
          <w:sz w:val="20"/>
          <w:vertAlign w:val="superscript"/>
        </w:rPr>
        <w:t>st</w:t>
      </w:r>
      <w:r w:rsidRPr="00824BD6">
        <w:rPr>
          <w:rFonts w:asciiTheme="minorHAnsi" w:hAnsiTheme="minorHAnsi" w:cstheme="minorHAnsi"/>
          <w:sz w:val="20"/>
        </w:rPr>
        <w:t xml:space="preserve"> Jan 2019. The agreement with the tenant is that they make the land workable during the term of the tenancy so that it can then be let out for farming. Any earnings from the land are to help residents with emergency needs.</w:t>
      </w:r>
      <w:r w:rsidRPr="00824BD6">
        <w:rPr>
          <w:rFonts w:asciiTheme="minorHAnsi" w:hAnsiTheme="minorHAnsi" w:cstheme="minorHAnsi"/>
          <w:b/>
          <w:sz w:val="20"/>
        </w:rPr>
        <w:t xml:space="preserve"> It was requested that the Clerk read through the Tenancy Agreement and determine what the terms of making the land workable are and also investigate how to sell Charity Land. To be placed on the June agenda. </w:t>
      </w:r>
    </w:p>
    <w:p w14:paraId="5ED044FD" w14:textId="0E7F1784" w:rsidR="00824BD6" w:rsidRPr="00824BD6" w:rsidRDefault="006C31A8" w:rsidP="00974D2C">
      <w:pPr>
        <w:numPr>
          <w:ilvl w:val="1"/>
          <w:numId w:val="14"/>
        </w:numPr>
        <w:jc w:val="both"/>
        <w:rPr>
          <w:rFonts w:asciiTheme="minorHAnsi" w:hAnsiTheme="minorHAnsi" w:cstheme="minorHAnsi"/>
          <w:b/>
          <w:sz w:val="20"/>
        </w:rPr>
      </w:pPr>
      <w:r>
        <w:rPr>
          <w:rFonts w:asciiTheme="minorHAnsi" w:hAnsiTheme="minorHAnsi" w:cstheme="minorHAnsi"/>
          <w:sz w:val="20"/>
        </w:rPr>
        <w:t xml:space="preserve">The </w:t>
      </w:r>
      <w:r w:rsidRPr="004C1936">
        <w:rPr>
          <w:rFonts w:asciiTheme="minorHAnsi" w:hAnsiTheme="minorHAnsi" w:cstheme="minorHAnsi"/>
          <w:sz w:val="20"/>
        </w:rPr>
        <w:t xml:space="preserve">accounts to </w:t>
      </w:r>
      <w:r w:rsidR="00824BD6">
        <w:rPr>
          <w:rFonts w:asciiTheme="minorHAnsi" w:hAnsiTheme="minorHAnsi" w:cstheme="minorHAnsi"/>
          <w:sz w:val="20"/>
        </w:rPr>
        <w:t>3</w:t>
      </w:r>
      <w:r w:rsidR="00824BD6" w:rsidRPr="00824BD6">
        <w:rPr>
          <w:rFonts w:asciiTheme="minorHAnsi" w:hAnsiTheme="minorHAnsi" w:cstheme="minorHAnsi"/>
          <w:sz w:val="20"/>
          <w:vertAlign w:val="superscript"/>
        </w:rPr>
        <w:t>rd</w:t>
      </w:r>
      <w:r w:rsidR="00824BD6">
        <w:rPr>
          <w:rFonts w:asciiTheme="minorHAnsi" w:hAnsiTheme="minorHAnsi" w:cstheme="minorHAnsi"/>
          <w:sz w:val="20"/>
        </w:rPr>
        <w:t xml:space="preserve"> April</w:t>
      </w:r>
      <w:r w:rsidR="00E25B17">
        <w:rPr>
          <w:rFonts w:asciiTheme="minorHAnsi" w:hAnsiTheme="minorHAnsi" w:cstheme="minorHAnsi"/>
          <w:sz w:val="20"/>
        </w:rPr>
        <w:t xml:space="preserve"> 2018</w:t>
      </w:r>
      <w:r>
        <w:rPr>
          <w:rFonts w:asciiTheme="minorHAnsi" w:hAnsiTheme="minorHAnsi" w:cstheme="minorHAnsi"/>
          <w:sz w:val="20"/>
        </w:rPr>
        <w:t xml:space="preserve"> were accepted and </w:t>
      </w:r>
      <w:r w:rsidRPr="004C1936">
        <w:rPr>
          <w:rFonts w:asciiTheme="minorHAnsi" w:hAnsiTheme="minorHAnsi" w:cstheme="minorHAnsi"/>
          <w:sz w:val="20"/>
        </w:rPr>
        <w:t>cheques to be signed and payments approved in accordance with</w:t>
      </w:r>
      <w:r>
        <w:rPr>
          <w:rFonts w:asciiTheme="minorHAnsi" w:hAnsiTheme="minorHAnsi" w:cstheme="minorHAnsi"/>
          <w:sz w:val="20"/>
        </w:rPr>
        <w:t xml:space="preserve"> the </w:t>
      </w:r>
      <w:r w:rsidR="00EC30C9">
        <w:rPr>
          <w:rFonts w:asciiTheme="minorHAnsi" w:hAnsiTheme="minorHAnsi" w:cstheme="minorHAnsi"/>
          <w:sz w:val="20"/>
        </w:rPr>
        <w:t>table below</w:t>
      </w:r>
      <w:r>
        <w:rPr>
          <w:rFonts w:asciiTheme="minorHAnsi" w:hAnsiTheme="minorHAnsi" w:cstheme="minorHAnsi"/>
          <w:sz w:val="20"/>
        </w:rPr>
        <w:t>.</w:t>
      </w:r>
      <w:r w:rsidR="0093674D">
        <w:rPr>
          <w:rFonts w:asciiTheme="minorHAnsi" w:hAnsiTheme="minorHAnsi" w:cstheme="minorHAnsi"/>
          <w:sz w:val="20"/>
        </w:rPr>
        <w:t xml:space="preserve"> </w:t>
      </w:r>
    </w:p>
    <w:p w14:paraId="24D87E89" w14:textId="340DD6A2" w:rsidR="00E25B17" w:rsidRDefault="00E25B17" w:rsidP="00E25B17">
      <w:pPr>
        <w:jc w:val="both"/>
        <w:rPr>
          <w:rFonts w:asciiTheme="minorHAnsi" w:hAnsiTheme="minorHAnsi" w:cstheme="minorHAnsi"/>
          <w:sz w:val="20"/>
        </w:rPr>
      </w:pPr>
    </w:p>
    <w:tbl>
      <w:tblPr>
        <w:tblW w:w="9951" w:type="dxa"/>
        <w:tblLook w:val="04A0" w:firstRow="1" w:lastRow="0" w:firstColumn="1" w:lastColumn="0" w:noHBand="0" w:noVBand="1"/>
      </w:tblPr>
      <w:tblGrid>
        <w:gridCol w:w="1194"/>
        <w:gridCol w:w="1916"/>
        <w:gridCol w:w="4135"/>
        <w:gridCol w:w="1266"/>
        <w:gridCol w:w="1440"/>
      </w:tblGrid>
      <w:tr w:rsidR="00824BD6" w:rsidRPr="00824BD6" w14:paraId="1BC23D04" w14:textId="77777777" w:rsidTr="00EC30C9">
        <w:trPr>
          <w:trHeight w:val="258"/>
        </w:trPr>
        <w:tc>
          <w:tcPr>
            <w:tcW w:w="7245" w:type="dxa"/>
            <w:gridSpan w:val="3"/>
            <w:tcBorders>
              <w:top w:val="nil"/>
              <w:left w:val="nil"/>
              <w:bottom w:val="nil"/>
              <w:right w:val="nil"/>
            </w:tcBorders>
            <w:shd w:val="clear" w:color="auto" w:fill="auto"/>
            <w:noWrap/>
            <w:vAlign w:val="bottom"/>
            <w:hideMark/>
          </w:tcPr>
          <w:p w14:paraId="7CB55DED" w14:textId="77777777" w:rsidR="00824BD6" w:rsidRPr="00824BD6" w:rsidRDefault="00824BD6" w:rsidP="00824BD6">
            <w:pPr>
              <w:rPr>
                <w:rFonts w:ascii="Calibri" w:hAnsi="Calibri" w:cs="Calibri"/>
                <w:b/>
                <w:bCs/>
                <w:szCs w:val="22"/>
              </w:rPr>
            </w:pPr>
            <w:r w:rsidRPr="00824BD6">
              <w:rPr>
                <w:rFonts w:ascii="Calibri" w:hAnsi="Calibri" w:cs="Calibri"/>
                <w:b/>
                <w:bCs/>
                <w:szCs w:val="22"/>
              </w:rPr>
              <w:t>CASHBOOK BANK RECONCILIATION 3rd April 2018</w:t>
            </w:r>
          </w:p>
        </w:tc>
        <w:tc>
          <w:tcPr>
            <w:tcW w:w="1266" w:type="dxa"/>
            <w:tcBorders>
              <w:top w:val="nil"/>
              <w:left w:val="nil"/>
              <w:bottom w:val="nil"/>
              <w:right w:val="nil"/>
            </w:tcBorders>
            <w:shd w:val="clear" w:color="auto" w:fill="auto"/>
            <w:noWrap/>
            <w:vAlign w:val="bottom"/>
            <w:hideMark/>
          </w:tcPr>
          <w:p w14:paraId="54E14ECC" w14:textId="77777777" w:rsidR="00824BD6" w:rsidRPr="00824BD6" w:rsidRDefault="00824BD6" w:rsidP="00824BD6">
            <w:pPr>
              <w:rPr>
                <w:rFonts w:ascii="Calibri" w:hAnsi="Calibri" w:cs="Calibri"/>
                <w:b/>
                <w:bCs/>
                <w:szCs w:val="22"/>
              </w:rPr>
            </w:pPr>
          </w:p>
        </w:tc>
        <w:tc>
          <w:tcPr>
            <w:tcW w:w="1440" w:type="dxa"/>
            <w:tcBorders>
              <w:top w:val="nil"/>
              <w:left w:val="nil"/>
              <w:bottom w:val="nil"/>
              <w:right w:val="nil"/>
            </w:tcBorders>
            <w:shd w:val="clear" w:color="auto" w:fill="auto"/>
            <w:noWrap/>
            <w:vAlign w:val="bottom"/>
            <w:hideMark/>
          </w:tcPr>
          <w:p w14:paraId="6298D222" w14:textId="77777777" w:rsidR="00824BD6" w:rsidRPr="00824BD6" w:rsidRDefault="00824BD6" w:rsidP="00824BD6">
            <w:pPr>
              <w:rPr>
                <w:rFonts w:ascii="Times New Roman" w:hAnsi="Times New Roman"/>
                <w:sz w:val="20"/>
              </w:rPr>
            </w:pPr>
          </w:p>
        </w:tc>
      </w:tr>
      <w:tr w:rsidR="00824BD6" w:rsidRPr="00824BD6" w14:paraId="4E0BFACE" w14:textId="77777777" w:rsidTr="00EC30C9">
        <w:trPr>
          <w:trHeight w:val="258"/>
        </w:trPr>
        <w:tc>
          <w:tcPr>
            <w:tcW w:w="1194" w:type="dxa"/>
            <w:tcBorders>
              <w:top w:val="nil"/>
              <w:left w:val="nil"/>
              <w:bottom w:val="nil"/>
              <w:right w:val="nil"/>
            </w:tcBorders>
            <w:shd w:val="clear" w:color="auto" w:fill="auto"/>
            <w:noWrap/>
            <w:vAlign w:val="bottom"/>
            <w:hideMark/>
          </w:tcPr>
          <w:p w14:paraId="05AB940E" w14:textId="77777777" w:rsidR="00824BD6" w:rsidRPr="00824BD6" w:rsidRDefault="00824BD6" w:rsidP="00824BD6">
            <w:pPr>
              <w:rPr>
                <w:rFonts w:ascii="Times New Roman" w:hAnsi="Times New Roman"/>
                <w:sz w:val="20"/>
              </w:rPr>
            </w:pPr>
          </w:p>
        </w:tc>
        <w:tc>
          <w:tcPr>
            <w:tcW w:w="1916" w:type="dxa"/>
            <w:tcBorders>
              <w:top w:val="nil"/>
              <w:left w:val="nil"/>
              <w:bottom w:val="nil"/>
              <w:right w:val="nil"/>
            </w:tcBorders>
            <w:shd w:val="clear" w:color="auto" w:fill="auto"/>
            <w:noWrap/>
            <w:vAlign w:val="bottom"/>
            <w:hideMark/>
          </w:tcPr>
          <w:p w14:paraId="225B8925" w14:textId="77777777" w:rsidR="00824BD6" w:rsidRPr="00824BD6" w:rsidRDefault="00824BD6" w:rsidP="00824BD6">
            <w:pPr>
              <w:rPr>
                <w:rFonts w:ascii="Times New Roman" w:hAnsi="Times New Roman"/>
                <w:sz w:val="20"/>
              </w:rPr>
            </w:pPr>
          </w:p>
        </w:tc>
        <w:tc>
          <w:tcPr>
            <w:tcW w:w="4135" w:type="dxa"/>
            <w:tcBorders>
              <w:top w:val="nil"/>
              <w:left w:val="nil"/>
              <w:bottom w:val="nil"/>
              <w:right w:val="nil"/>
            </w:tcBorders>
            <w:shd w:val="clear" w:color="auto" w:fill="auto"/>
            <w:noWrap/>
            <w:vAlign w:val="bottom"/>
            <w:hideMark/>
          </w:tcPr>
          <w:p w14:paraId="2CA922CA" w14:textId="77777777" w:rsidR="00824BD6" w:rsidRPr="00824BD6" w:rsidRDefault="00824BD6" w:rsidP="00824BD6">
            <w:pPr>
              <w:rPr>
                <w:rFonts w:ascii="Times New Roman" w:hAnsi="Times New Roman"/>
                <w:sz w:val="20"/>
              </w:rPr>
            </w:pPr>
          </w:p>
        </w:tc>
        <w:tc>
          <w:tcPr>
            <w:tcW w:w="1266" w:type="dxa"/>
            <w:tcBorders>
              <w:top w:val="nil"/>
              <w:left w:val="nil"/>
              <w:bottom w:val="nil"/>
              <w:right w:val="nil"/>
            </w:tcBorders>
            <w:shd w:val="clear" w:color="auto" w:fill="auto"/>
            <w:noWrap/>
            <w:vAlign w:val="bottom"/>
            <w:hideMark/>
          </w:tcPr>
          <w:p w14:paraId="6FA86AC2" w14:textId="77777777" w:rsidR="00824BD6" w:rsidRPr="00824BD6" w:rsidRDefault="00824BD6" w:rsidP="00824BD6">
            <w:pPr>
              <w:rPr>
                <w:rFonts w:ascii="Times New Roman" w:hAnsi="Times New Roman"/>
                <w:sz w:val="20"/>
              </w:rPr>
            </w:pPr>
          </w:p>
        </w:tc>
        <w:tc>
          <w:tcPr>
            <w:tcW w:w="1440" w:type="dxa"/>
            <w:tcBorders>
              <w:top w:val="nil"/>
              <w:left w:val="nil"/>
              <w:bottom w:val="nil"/>
              <w:right w:val="nil"/>
            </w:tcBorders>
            <w:shd w:val="clear" w:color="auto" w:fill="auto"/>
            <w:noWrap/>
            <w:vAlign w:val="bottom"/>
            <w:hideMark/>
          </w:tcPr>
          <w:p w14:paraId="2B148A57" w14:textId="77777777" w:rsidR="00824BD6" w:rsidRPr="00824BD6" w:rsidRDefault="00824BD6" w:rsidP="00824BD6">
            <w:pPr>
              <w:rPr>
                <w:rFonts w:ascii="Times New Roman" w:hAnsi="Times New Roman"/>
                <w:sz w:val="20"/>
              </w:rPr>
            </w:pPr>
          </w:p>
        </w:tc>
      </w:tr>
      <w:tr w:rsidR="00824BD6" w:rsidRPr="00824BD6" w14:paraId="6F3F9AD4" w14:textId="77777777" w:rsidTr="00EC30C9">
        <w:trPr>
          <w:trHeight w:val="258"/>
        </w:trPr>
        <w:tc>
          <w:tcPr>
            <w:tcW w:w="3110" w:type="dxa"/>
            <w:gridSpan w:val="2"/>
            <w:tcBorders>
              <w:top w:val="single" w:sz="4" w:space="0" w:color="auto"/>
              <w:left w:val="single" w:sz="4" w:space="0" w:color="auto"/>
              <w:bottom w:val="single" w:sz="4" w:space="0" w:color="auto"/>
              <w:right w:val="nil"/>
            </w:tcBorders>
            <w:shd w:val="clear" w:color="auto" w:fill="auto"/>
            <w:noWrap/>
            <w:vAlign w:val="bottom"/>
            <w:hideMark/>
          </w:tcPr>
          <w:p w14:paraId="3CA18A73" w14:textId="77777777" w:rsidR="00824BD6" w:rsidRPr="00824BD6" w:rsidRDefault="00824BD6" w:rsidP="00824BD6">
            <w:pPr>
              <w:rPr>
                <w:rFonts w:ascii="Calibri" w:hAnsi="Calibri" w:cs="Calibri"/>
                <w:b/>
                <w:bCs/>
                <w:sz w:val="20"/>
              </w:rPr>
            </w:pPr>
            <w:r w:rsidRPr="00824BD6">
              <w:rPr>
                <w:rFonts w:ascii="Calibri" w:hAnsi="Calibri" w:cs="Calibri"/>
                <w:b/>
                <w:bCs/>
                <w:sz w:val="20"/>
              </w:rPr>
              <w:t>Receipts for approval 03.04.18</w:t>
            </w:r>
          </w:p>
        </w:tc>
        <w:tc>
          <w:tcPr>
            <w:tcW w:w="4135" w:type="dxa"/>
            <w:tcBorders>
              <w:top w:val="single" w:sz="4" w:space="0" w:color="auto"/>
              <w:left w:val="nil"/>
              <w:bottom w:val="single" w:sz="4" w:space="0" w:color="auto"/>
              <w:right w:val="nil"/>
            </w:tcBorders>
            <w:shd w:val="clear" w:color="auto" w:fill="auto"/>
            <w:noWrap/>
            <w:vAlign w:val="bottom"/>
            <w:hideMark/>
          </w:tcPr>
          <w:p w14:paraId="1C4940E9" w14:textId="77777777" w:rsidR="00824BD6" w:rsidRPr="00824BD6" w:rsidRDefault="00824BD6" w:rsidP="00824BD6">
            <w:pPr>
              <w:rPr>
                <w:rFonts w:ascii="Calibri" w:hAnsi="Calibri" w:cs="Calibri"/>
                <w:szCs w:val="22"/>
              </w:rPr>
            </w:pPr>
            <w:r w:rsidRPr="00824BD6">
              <w:rPr>
                <w:rFonts w:ascii="Calibri" w:hAnsi="Calibri" w:cs="Calibri"/>
                <w:szCs w:val="22"/>
              </w:rPr>
              <w:t> </w:t>
            </w:r>
          </w:p>
        </w:tc>
        <w:tc>
          <w:tcPr>
            <w:tcW w:w="1266" w:type="dxa"/>
            <w:tcBorders>
              <w:top w:val="single" w:sz="4" w:space="0" w:color="auto"/>
              <w:left w:val="nil"/>
              <w:bottom w:val="single" w:sz="4" w:space="0" w:color="auto"/>
              <w:right w:val="single" w:sz="4" w:space="0" w:color="auto"/>
            </w:tcBorders>
            <w:shd w:val="clear" w:color="auto" w:fill="auto"/>
            <w:noWrap/>
            <w:vAlign w:val="bottom"/>
            <w:hideMark/>
          </w:tcPr>
          <w:p w14:paraId="414BEA09" w14:textId="77777777" w:rsidR="00824BD6" w:rsidRPr="00824BD6" w:rsidRDefault="00824BD6" w:rsidP="00824BD6">
            <w:pPr>
              <w:rPr>
                <w:rFonts w:ascii="Calibri" w:hAnsi="Calibri" w:cs="Calibri"/>
                <w:szCs w:val="22"/>
              </w:rPr>
            </w:pPr>
            <w:r w:rsidRPr="00824BD6">
              <w:rPr>
                <w:rFonts w:ascii="Calibri" w:hAnsi="Calibri" w:cs="Calibri"/>
                <w:szCs w:val="22"/>
              </w:rPr>
              <w:t> </w:t>
            </w:r>
          </w:p>
        </w:tc>
        <w:tc>
          <w:tcPr>
            <w:tcW w:w="1440" w:type="dxa"/>
            <w:tcBorders>
              <w:top w:val="nil"/>
              <w:left w:val="nil"/>
              <w:bottom w:val="nil"/>
              <w:right w:val="nil"/>
            </w:tcBorders>
            <w:shd w:val="clear" w:color="auto" w:fill="auto"/>
            <w:noWrap/>
            <w:vAlign w:val="bottom"/>
            <w:hideMark/>
          </w:tcPr>
          <w:p w14:paraId="185E2860" w14:textId="77777777" w:rsidR="00824BD6" w:rsidRPr="00824BD6" w:rsidRDefault="00824BD6" w:rsidP="00824BD6">
            <w:pPr>
              <w:rPr>
                <w:rFonts w:ascii="Calibri" w:hAnsi="Calibri" w:cs="Calibri"/>
                <w:szCs w:val="22"/>
              </w:rPr>
            </w:pPr>
          </w:p>
        </w:tc>
      </w:tr>
      <w:tr w:rsidR="00EC30C9" w:rsidRPr="00824BD6" w14:paraId="27927F59" w14:textId="77777777" w:rsidTr="00EC30C9">
        <w:trPr>
          <w:trHeight w:val="258"/>
        </w:trPr>
        <w:tc>
          <w:tcPr>
            <w:tcW w:w="1194" w:type="dxa"/>
            <w:tcBorders>
              <w:top w:val="nil"/>
              <w:left w:val="single" w:sz="4" w:space="0" w:color="auto"/>
              <w:bottom w:val="single" w:sz="4" w:space="0" w:color="auto"/>
              <w:right w:val="single" w:sz="4" w:space="0" w:color="auto"/>
            </w:tcBorders>
            <w:shd w:val="clear" w:color="auto" w:fill="auto"/>
            <w:noWrap/>
            <w:vAlign w:val="center"/>
            <w:hideMark/>
          </w:tcPr>
          <w:p w14:paraId="76239A71" w14:textId="77777777" w:rsidR="00824BD6" w:rsidRPr="00824BD6" w:rsidRDefault="00824BD6" w:rsidP="00824BD6">
            <w:pPr>
              <w:jc w:val="right"/>
              <w:rPr>
                <w:rFonts w:ascii="Arial" w:hAnsi="Arial" w:cs="Arial"/>
                <w:sz w:val="18"/>
                <w:szCs w:val="18"/>
              </w:rPr>
            </w:pPr>
            <w:r w:rsidRPr="00824BD6">
              <w:rPr>
                <w:rFonts w:ascii="Arial" w:hAnsi="Arial" w:cs="Arial"/>
                <w:sz w:val="18"/>
                <w:szCs w:val="18"/>
              </w:rPr>
              <w:t>Paying In slip</w:t>
            </w:r>
          </w:p>
        </w:tc>
        <w:tc>
          <w:tcPr>
            <w:tcW w:w="1916" w:type="dxa"/>
            <w:tcBorders>
              <w:top w:val="nil"/>
              <w:left w:val="nil"/>
              <w:bottom w:val="single" w:sz="4" w:space="0" w:color="auto"/>
              <w:right w:val="single" w:sz="4" w:space="0" w:color="auto"/>
            </w:tcBorders>
            <w:shd w:val="clear" w:color="auto" w:fill="auto"/>
            <w:vAlign w:val="center"/>
            <w:hideMark/>
          </w:tcPr>
          <w:p w14:paraId="4EE8E2C0" w14:textId="77777777" w:rsidR="00824BD6" w:rsidRPr="00824BD6" w:rsidRDefault="00824BD6" w:rsidP="00824BD6">
            <w:pPr>
              <w:jc w:val="center"/>
              <w:rPr>
                <w:rFonts w:ascii="Arial" w:hAnsi="Arial" w:cs="Arial"/>
                <w:sz w:val="18"/>
                <w:szCs w:val="18"/>
              </w:rPr>
            </w:pPr>
            <w:r w:rsidRPr="00824BD6">
              <w:rPr>
                <w:rFonts w:ascii="Arial" w:hAnsi="Arial" w:cs="Arial"/>
                <w:sz w:val="18"/>
                <w:szCs w:val="18"/>
              </w:rPr>
              <w:t>From</w:t>
            </w:r>
          </w:p>
        </w:tc>
        <w:tc>
          <w:tcPr>
            <w:tcW w:w="4135" w:type="dxa"/>
            <w:tcBorders>
              <w:top w:val="nil"/>
              <w:left w:val="nil"/>
              <w:bottom w:val="single" w:sz="4" w:space="0" w:color="auto"/>
              <w:right w:val="single" w:sz="4" w:space="0" w:color="auto"/>
            </w:tcBorders>
            <w:shd w:val="clear" w:color="auto" w:fill="auto"/>
            <w:noWrap/>
            <w:vAlign w:val="center"/>
            <w:hideMark/>
          </w:tcPr>
          <w:p w14:paraId="574FC9C6" w14:textId="77777777" w:rsidR="00824BD6" w:rsidRPr="00824BD6" w:rsidRDefault="00824BD6" w:rsidP="00824BD6">
            <w:pPr>
              <w:rPr>
                <w:rFonts w:ascii="Arial" w:hAnsi="Arial" w:cs="Arial"/>
                <w:sz w:val="18"/>
                <w:szCs w:val="18"/>
              </w:rPr>
            </w:pPr>
            <w:r w:rsidRPr="00824BD6">
              <w:rPr>
                <w:rFonts w:ascii="Arial" w:hAnsi="Arial" w:cs="Arial"/>
                <w:sz w:val="18"/>
                <w:szCs w:val="18"/>
              </w:rPr>
              <w:t>Description</w:t>
            </w:r>
          </w:p>
        </w:tc>
        <w:tc>
          <w:tcPr>
            <w:tcW w:w="1266" w:type="dxa"/>
            <w:tcBorders>
              <w:top w:val="nil"/>
              <w:left w:val="nil"/>
              <w:bottom w:val="single" w:sz="4" w:space="0" w:color="auto"/>
              <w:right w:val="single" w:sz="4" w:space="0" w:color="auto"/>
            </w:tcBorders>
            <w:shd w:val="clear" w:color="auto" w:fill="auto"/>
            <w:vAlign w:val="center"/>
            <w:hideMark/>
          </w:tcPr>
          <w:p w14:paraId="2AFC8B98" w14:textId="77777777" w:rsidR="00824BD6" w:rsidRPr="00824BD6" w:rsidRDefault="00824BD6" w:rsidP="00824BD6">
            <w:pPr>
              <w:rPr>
                <w:rFonts w:ascii="Arial" w:hAnsi="Arial" w:cs="Arial"/>
                <w:sz w:val="18"/>
                <w:szCs w:val="18"/>
              </w:rPr>
            </w:pPr>
            <w:r w:rsidRPr="00824BD6">
              <w:rPr>
                <w:rFonts w:ascii="Arial" w:hAnsi="Arial" w:cs="Arial"/>
                <w:sz w:val="18"/>
                <w:szCs w:val="18"/>
              </w:rPr>
              <w:t>Amount</w:t>
            </w:r>
          </w:p>
        </w:tc>
        <w:tc>
          <w:tcPr>
            <w:tcW w:w="1440" w:type="dxa"/>
            <w:tcBorders>
              <w:top w:val="nil"/>
              <w:left w:val="nil"/>
              <w:bottom w:val="nil"/>
              <w:right w:val="nil"/>
            </w:tcBorders>
            <w:shd w:val="clear" w:color="auto" w:fill="auto"/>
            <w:noWrap/>
            <w:vAlign w:val="bottom"/>
            <w:hideMark/>
          </w:tcPr>
          <w:p w14:paraId="358417D1" w14:textId="77777777" w:rsidR="00824BD6" w:rsidRPr="00824BD6" w:rsidRDefault="00824BD6" w:rsidP="00824BD6">
            <w:pPr>
              <w:rPr>
                <w:rFonts w:ascii="Arial" w:hAnsi="Arial" w:cs="Arial"/>
                <w:sz w:val="18"/>
                <w:szCs w:val="18"/>
              </w:rPr>
            </w:pPr>
          </w:p>
        </w:tc>
      </w:tr>
      <w:tr w:rsidR="00EC30C9" w:rsidRPr="00824BD6" w14:paraId="316F222C" w14:textId="77777777" w:rsidTr="00EC30C9">
        <w:trPr>
          <w:trHeight w:val="218"/>
        </w:trPr>
        <w:tc>
          <w:tcPr>
            <w:tcW w:w="1194" w:type="dxa"/>
            <w:tcBorders>
              <w:top w:val="nil"/>
              <w:left w:val="single" w:sz="4" w:space="0" w:color="auto"/>
              <w:bottom w:val="single" w:sz="4" w:space="0" w:color="auto"/>
              <w:right w:val="single" w:sz="4" w:space="0" w:color="auto"/>
            </w:tcBorders>
            <w:shd w:val="clear" w:color="auto" w:fill="auto"/>
            <w:noWrap/>
            <w:vAlign w:val="center"/>
            <w:hideMark/>
          </w:tcPr>
          <w:p w14:paraId="3A2C4BAE" w14:textId="77777777" w:rsidR="00824BD6" w:rsidRPr="00824BD6" w:rsidRDefault="00824BD6" w:rsidP="00824BD6">
            <w:pPr>
              <w:jc w:val="right"/>
              <w:rPr>
                <w:rFonts w:ascii="Arial" w:hAnsi="Arial" w:cs="Arial"/>
                <w:sz w:val="20"/>
              </w:rPr>
            </w:pPr>
            <w:r w:rsidRPr="00824BD6">
              <w:rPr>
                <w:rFonts w:ascii="Arial" w:hAnsi="Arial" w:cs="Arial"/>
                <w:sz w:val="20"/>
              </w:rPr>
              <w:t>16-Mar-18</w:t>
            </w:r>
          </w:p>
        </w:tc>
        <w:tc>
          <w:tcPr>
            <w:tcW w:w="1916" w:type="dxa"/>
            <w:tcBorders>
              <w:top w:val="nil"/>
              <w:left w:val="nil"/>
              <w:bottom w:val="single" w:sz="4" w:space="0" w:color="auto"/>
              <w:right w:val="single" w:sz="4" w:space="0" w:color="auto"/>
            </w:tcBorders>
            <w:shd w:val="clear" w:color="auto" w:fill="auto"/>
            <w:vAlign w:val="center"/>
            <w:hideMark/>
          </w:tcPr>
          <w:p w14:paraId="50601D97" w14:textId="77777777" w:rsidR="00824BD6" w:rsidRPr="00824BD6" w:rsidRDefault="00824BD6" w:rsidP="00824BD6">
            <w:pPr>
              <w:jc w:val="center"/>
              <w:rPr>
                <w:rFonts w:ascii="Arial" w:hAnsi="Arial" w:cs="Arial"/>
                <w:sz w:val="20"/>
              </w:rPr>
            </w:pPr>
            <w:r w:rsidRPr="00824BD6">
              <w:rPr>
                <w:rFonts w:ascii="Arial" w:hAnsi="Arial" w:cs="Arial"/>
                <w:sz w:val="20"/>
              </w:rPr>
              <w:t>Big Lottery Fund</w:t>
            </w:r>
          </w:p>
        </w:tc>
        <w:tc>
          <w:tcPr>
            <w:tcW w:w="4135" w:type="dxa"/>
            <w:tcBorders>
              <w:top w:val="nil"/>
              <w:left w:val="nil"/>
              <w:bottom w:val="single" w:sz="4" w:space="0" w:color="auto"/>
              <w:right w:val="single" w:sz="4" w:space="0" w:color="auto"/>
            </w:tcBorders>
            <w:shd w:val="clear" w:color="auto" w:fill="auto"/>
            <w:noWrap/>
            <w:vAlign w:val="bottom"/>
            <w:hideMark/>
          </w:tcPr>
          <w:p w14:paraId="125BF95C" w14:textId="77777777" w:rsidR="00824BD6" w:rsidRPr="00824BD6" w:rsidRDefault="00824BD6" w:rsidP="00824BD6">
            <w:pPr>
              <w:rPr>
                <w:rFonts w:ascii="Arial" w:hAnsi="Arial" w:cs="Arial"/>
                <w:sz w:val="20"/>
              </w:rPr>
            </w:pPr>
            <w:r w:rsidRPr="00824BD6">
              <w:rPr>
                <w:rFonts w:ascii="Arial" w:hAnsi="Arial" w:cs="Arial"/>
                <w:sz w:val="20"/>
              </w:rPr>
              <w:t xml:space="preserve">Grant Award </w:t>
            </w:r>
            <w:proofErr w:type="spellStart"/>
            <w:r w:rsidRPr="00824BD6">
              <w:rPr>
                <w:rFonts w:ascii="Arial" w:hAnsi="Arial" w:cs="Arial"/>
                <w:sz w:val="20"/>
              </w:rPr>
              <w:t>Northwold</w:t>
            </w:r>
            <w:proofErr w:type="spellEnd"/>
            <w:r w:rsidRPr="00824BD6">
              <w:rPr>
                <w:rFonts w:ascii="Arial" w:hAnsi="Arial" w:cs="Arial"/>
                <w:sz w:val="20"/>
              </w:rPr>
              <w:t xml:space="preserve"> Car Park</w:t>
            </w:r>
          </w:p>
        </w:tc>
        <w:tc>
          <w:tcPr>
            <w:tcW w:w="1266" w:type="dxa"/>
            <w:tcBorders>
              <w:top w:val="nil"/>
              <w:left w:val="nil"/>
              <w:bottom w:val="single" w:sz="4" w:space="0" w:color="auto"/>
              <w:right w:val="single" w:sz="4" w:space="0" w:color="auto"/>
            </w:tcBorders>
            <w:shd w:val="clear" w:color="auto" w:fill="auto"/>
            <w:noWrap/>
            <w:vAlign w:val="bottom"/>
            <w:hideMark/>
          </w:tcPr>
          <w:p w14:paraId="6D79E72E" w14:textId="77777777" w:rsidR="00824BD6" w:rsidRPr="00824BD6" w:rsidRDefault="00824BD6" w:rsidP="00824BD6">
            <w:pPr>
              <w:jc w:val="right"/>
              <w:rPr>
                <w:rFonts w:ascii="Arial" w:hAnsi="Arial" w:cs="Arial"/>
                <w:sz w:val="20"/>
              </w:rPr>
            </w:pPr>
            <w:r w:rsidRPr="00824BD6">
              <w:rPr>
                <w:rFonts w:ascii="Arial" w:hAnsi="Arial" w:cs="Arial"/>
                <w:sz w:val="20"/>
              </w:rPr>
              <w:t>6300.00</w:t>
            </w:r>
          </w:p>
        </w:tc>
        <w:tc>
          <w:tcPr>
            <w:tcW w:w="1440" w:type="dxa"/>
            <w:tcBorders>
              <w:top w:val="nil"/>
              <w:left w:val="nil"/>
              <w:bottom w:val="nil"/>
              <w:right w:val="nil"/>
            </w:tcBorders>
            <w:shd w:val="clear" w:color="auto" w:fill="auto"/>
            <w:noWrap/>
            <w:vAlign w:val="bottom"/>
            <w:hideMark/>
          </w:tcPr>
          <w:p w14:paraId="78A6C8B8" w14:textId="77777777" w:rsidR="00824BD6" w:rsidRPr="00824BD6" w:rsidRDefault="00824BD6" w:rsidP="00824BD6">
            <w:pPr>
              <w:rPr>
                <w:rFonts w:ascii="Calibri" w:hAnsi="Calibri" w:cs="Calibri"/>
                <w:i/>
                <w:iCs/>
                <w:sz w:val="16"/>
                <w:szCs w:val="16"/>
              </w:rPr>
            </w:pPr>
            <w:r w:rsidRPr="00824BD6">
              <w:rPr>
                <w:rFonts w:ascii="Calibri" w:hAnsi="Calibri" w:cs="Calibri"/>
                <w:i/>
                <w:iCs/>
                <w:sz w:val="16"/>
                <w:szCs w:val="16"/>
              </w:rPr>
              <w:t>Cleared statement 5</w:t>
            </w:r>
          </w:p>
        </w:tc>
      </w:tr>
      <w:tr w:rsidR="00EC30C9" w:rsidRPr="00824BD6" w14:paraId="7D3DC778" w14:textId="77777777" w:rsidTr="00EC30C9">
        <w:trPr>
          <w:trHeight w:val="258"/>
        </w:trPr>
        <w:tc>
          <w:tcPr>
            <w:tcW w:w="1194" w:type="dxa"/>
            <w:tcBorders>
              <w:top w:val="nil"/>
              <w:left w:val="single" w:sz="4" w:space="0" w:color="auto"/>
              <w:bottom w:val="nil"/>
              <w:right w:val="nil"/>
            </w:tcBorders>
            <w:shd w:val="clear" w:color="auto" w:fill="auto"/>
            <w:noWrap/>
            <w:hideMark/>
          </w:tcPr>
          <w:p w14:paraId="4BA6BF9F" w14:textId="77777777" w:rsidR="00824BD6" w:rsidRPr="00824BD6" w:rsidRDefault="00824BD6" w:rsidP="00824BD6">
            <w:pPr>
              <w:rPr>
                <w:rFonts w:ascii="Calibri" w:hAnsi="Calibri" w:cs="Calibri"/>
                <w:szCs w:val="22"/>
              </w:rPr>
            </w:pPr>
            <w:r w:rsidRPr="00824BD6">
              <w:rPr>
                <w:rFonts w:ascii="Calibri" w:hAnsi="Calibri" w:cs="Calibri"/>
                <w:szCs w:val="22"/>
              </w:rPr>
              <w:t> </w:t>
            </w:r>
          </w:p>
        </w:tc>
        <w:tc>
          <w:tcPr>
            <w:tcW w:w="1916" w:type="dxa"/>
            <w:tcBorders>
              <w:top w:val="nil"/>
              <w:left w:val="nil"/>
              <w:bottom w:val="nil"/>
              <w:right w:val="nil"/>
            </w:tcBorders>
            <w:shd w:val="clear" w:color="auto" w:fill="auto"/>
            <w:noWrap/>
            <w:hideMark/>
          </w:tcPr>
          <w:p w14:paraId="57122115" w14:textId="77777777" w:rsidR="00824BD6" w:rsidRPr="00824BD6" w:rsidRDefault="00824BD6" w:rsidP="00824BD6">
            <w:pPr>
              <w:rPr>
                <w:rFonts w:ascii="Calibri" w:hAnsi="Calibri" w:cs="Calibri"/>
                <w:sz w:val="18"/>
                <w:szCs w:val="18"/>
              </w:rPr>
            </w:pPr>
            <w:r w:rsidRPr="00824BD6">
              <w:rPr>
                <w:rFonts w:ascii="Calibri" w:hAnsi="Calibri" w:cs="Calibri"/>
                <w:sz w:val="18"/>
                <w:szCs w:val="18"/>
              </w:rPr>
              <w:t> </w:t>
            </w:r>
          </w:p>
        </w:tc>
        <w:tc>
          <w:tcPr>
            <w:tcW w:w="4135" w:type="dxa"/>
            <w:tcBorders>
              <w:top w:val="nil"/>
              <w:left w:val="nil"/>
              <w:bottom w:val="nil"/>
              <w:right w:val="nil"/>
            </w:tcBorders>
            <w:shd w:val="clear" w:color="auto" w:fill="auto"/>
            <w:hideMark/>
          </w:tcPr>
          <w:p w14:paraId="6D8C192A" w14:textId="77777777" w:rsidR="00824BD6" w:rsidRPr="00824BD6" w:rsidRDefault="00824BD6" w:rsidP="00824BD6">
            <w:pPr>
              <w:rPr>
                <w:rFonts w:ascii="Calibri" w:hAnsi="Calibri" w:cs="Calibri"/>
                <w:sz w:val="18"/>
                <w:szCs w:val="18"/>
              </w:rPr>
            </w:pPr>
            <w:r w:rsidRPr="00824BD6">
              <w:rPr>
                <w:rFonts w:ascii="Calibri" w:hAnsi="Calibri" w:cs="Calibri"/>
                <w:sz w:val="18"/>
                <w:szCs w:val="18"/>
              </w:rPr>
              <w:t> </w:t>
            </w:r>
          </w:p>
        </w:tc>
        <w:tc>
          <w:tcPr>
            <w:tcW w:w="1266" w:type="dxa"/>
            <w:tcBorders>
              <w:top w:val="nil"/>
              <w:left w:val="single" w:sz="4" w:space="0" w:color="auto"/>
              <w:bottom w:val="single" w:sz="4" w:space="0" w:color="auto"/>
              <w:right w:val="single" w:sz="4" w:space="0" w:color="auto"/>
            </w:tcBorders>
            <w:shd w:val="clear" w:color="auto" w:fill="auto"/>
            <w:noWrap/>
            <w:hideMark/>
          </w:tcPr>
          <w:p w14:paraId="32AE47BC" w14:textId="77777777" w:rsidR="00824BD6" w:rsidRPr="00824BD6" w:rsidRDefault="00824BD6" w:rsidP="00824BD6">
            <w:pPr>
              <w:jc w:val="right"/>
              <w:rPr>
                <w:rFonts w:ascii="Calibri" w:hAnsi="Calibri" w:cs="Calibri"/>
                <w:b/>
                <w:bCs/>
                <w:szCs w:val="22"/>
              </w:rPr>
            </w:pPr>
            <w:r w:rsidRPr="00824BD6">
              <w:rPr>
                <w:rFonts w:ascii="Calibri" w:hAnsi="Calibri" w:cs="Calibri"/>
                <w:b/>
                <w:bCs/>
                <w:szCs w:val="22"/>
              </w:rPr>
              <w:t>£6,300.00</w:t>
            </w:r>
          </w:p>
        </w:tc>
        <w:tc>
          <w:tcPr>
            <w:tcW w:w="1440" w:type="dxa"/>
            <w:tcBorders>
              <w:top w:val="nil"/>
              <w:left w:val="nil"/>
              <w:bottom w:val="nil"/>
              <w:right w:val="nil"/>
            </w:tcBorders>
            <w:shd w:val="clear" w:color="auto" w:fill="auto"/>
            <w:noWrap/>
            <w:vAlign w:val="bottom"/>
            <w:hideMark/>
          </w:tcPr>
          <w:p w14:paraId="6302CB4A" w14:textId="77777777" w:rsidR="00824BD6" w:rsidRPr="00824BD6" w:rsidRDefault="00824BD6" w:rsidP="00824BD6">
            <w:pPr>
              <w:jc w:val="right"/>
              <w:rPr>
                <w:rFonts w:ascii="Calibri" w:hAnsi="Calibri" w:cs="Calibri"/>
                <w:b/>
                <w:bCs/>
                <w:szCs w:val="22"/>
              </w:rPr>
            </w:pPr>
          </w:p>
        </w:tc>
      </w:tr>
      <w:tr w:rsidR="00824BD6" w:rsidRPr="00824BD6" w14:paraId="51E6BB3E" w14:textId="77777777" w:rsidTr="00EC30C9">
        <w:trPr>
          <w:trHeight w:val="258"/>
        </w:trPr>
        <w:tc>
          <w:tcPr>
            <w:tcW w:w="7245" w:type="dxa"/>
            <w:gridSpan w:val="3"/>
            <w:tcBorders>
              <w:top w:val="single" w:sz="4" w:space="0" w:color="auto"/>
              <w:left w:val="single" w:sz="4" w:space="0" w:color="auto"/>
              <w:bottom w:val="single" w:sz="4" w:space="0" w:color="auto"/>
              <w:right w:val="nil"/>
            </w:tcBorders>
            <w:shd w:val="clear" w:color="000000" w:fill="D9D9D9"/>
            <w:noWrap/>
            <w:vAlign w:val="bottom"/>
            <w:hideMark/>
          </w:tcPr>
          <w:p w14:paraId="24036260" w14:textId="77777777" w:rsidR="00824BD6" w:rsidRPr="00824BD6" w:rsidRDefault="00824BD6" w:rsidP="00824BD6">
            <w:pPr>
              <w:rPr>
                <w:rFonts w:ascii="Calibri" w:hAnsi="Calibri" w:cs="Calibri"/>
                <w:b/>
                <w:bCs/>
                <w:sz w:val="20"/>
              </w:rPr>
            </w:pPr>
            <w:r w:rsidRPr="00824BD6">
              <w:rPr>
                <w:rFonts w:ascii="Calibri" w:hAnsi="Calibri" w:cs="Calibri"/>
                <w:b/>
                <w:bCs/>
                <w:sz w:val="20"/>
              </w:rPr>
              <w:t>Payments/cheques for approval 03.04.18</w:t>
            </w:r>
          </w:p>
        </w:tc>
        <w:tc>
          <w:tcPr>
            <w:tcW w:w="1266" w:type="dxa"/>
            <w:tcBorders>
              <w:top w:val="single" w:sz="4" w:space="0" w:color="auto"/>
              <w:left w:val="nil"/>
              <w:bottom w:val="single" w:sz="4" w:space="0" w:color="auto"/>
              <w:right w:val="single" w:sz="4" w:space="0" w:color="auto"/>
            </w:tcBorders>
            <w:shd w:val="clear" w:color="000000" w:fill="D9D9D9"/>
            <w:noWrap/>
            <w:vAlign w:val="bottom"/>
            <w:hideMark/>
          </w:tcPr>
          <w:p w14:paraId="30E1D2D2" w14:textId="77777777" w:rsidR="00824BD6" w:rsidRPr="00824BD6" w:rsidRDefault="00824BD6" w:rsidP="00824BD6">
            <w:pPr>
              <w:rPr>
                <w:rFonts w:ascii="Calibri" w:hAnsi="Calibri" w:cs="Calibri"/>
                <w:szCs w:val="22"/>
              </w:rPr>
            </w:pPr>
            <w:r w:rsidRPr="00824BD6">
              <w:rPr>
                <w:rFonts w:ascii="Calibri" w:hAnsi="Calibri" w:cs="Calibri"/>
                <w:szCs w:val="22"/>
              </w:rPr>
              <w:t> </w:t>
            </w:r>
          </w:p>
        </w:tc>
        <w:tc>
          <w:tcPr>
            <w:tcW w:w="1440" w:type="dxa"/>
            <w:tcBorders>
              <w:top w:val="nil"/>
              <w:left w:val="nil"/>
              <w:bottom w:val="nil"/>
              <w:right w:val="nil"/>
            </w:tcBorders>
            <w:shd w:val="clear" w:color="auto" w:fill="auto"/>
            <w:noWrap/>
            <w:vAlign w:val="bottom"/>
            <w:hideMark/>
          </w:tcPr>
          <w:p w14:paraId="626182E0" w14:textId="77777777" w:rsidR="00824BD6" w:rsidRPr="00824BD6" w:rsidRDefault="00824BD6" w:rsidP="00824BD6">
            <w:pPr>
              <w:rPr>
                <w:rFonts w:ascii="Calibri" w:hAnsi="Calibri" w:cs="Calibri"/>
                <w:szCs w:val="22"/>
              </w:rPr>
            </w:pPr>
          </w:p>
        </w:tc>
      </w:tr>
      <w:tr w:rsidR="00EC30C9" w:rsidRPr="00824BD6" w14:paraId="14FD8808" w14:textId="77777777" w:rsidTr="00EC30C9">
        <w:trPr>
          <w:trHeight w:val="258"/>
        </w:trPr>
        <w:tc>
          <w:tcPr>
            <w:tcW w:w="1194" w:type="dxa"/>
            <w:tcBorders>
              <w:top w:val="nil"/>
              <w:left w:val="single" w:sz="4" w:space="0" w:color="auto"/>
              <w:bottom w:val="single" w:sz="4" w:space="0" w:color="auto"/>
              <w:right w:val="single" w:sz="4" w:space="0" w:color="auto"/>
            </w:tcBorders>
            <w:shd w:val="clear" w:color="000000" w:fill="E7E6E6"/>
            <w:noWrap/>
            <w:vAlign w:val="center"/>
            <w:hideMark/>
          </w:tcPr>
          <w:p w14:paraId="1BAA1AA2" w14:textId="77777777" w:rsidR="00824BD6" w:rsidRPr="00824BD6" w:rsidRDefault="00824BD6" w:rsidP="00824BD6">
            <w:pPr>
              <w:jc w:val="right"/>
              <w:rPr>
                <w:rFonts w:ascii="Arial" w:hAnsi="Arial" w:cs="Arial"/>
                <w:b/>
                <w:bCs/>
                <w:sz w:val="18"/>
                <w:szCs w:val="18"/>
              </w:rPr>
            </w:pPr>
            <w:r w:rsidRPr="00824BD6">
              <w:rPr>
                <w:rFonts w:ascii="Arial" w:hAnsi="Arial" w:cs="Arial"/>
                <w:b/>
                <w:bCs/>
                <w:sz w:val="18"/>
                <w:szCs w:val="18"/>
              </w:rPr>
              <w:t>Direct Debit</w:t>
            </w:r>
          </w:p>
        </w:tc>
        <w:tc>
          <w:tcPr>
            <w:tcW w:w="1916" w:type="dxa"/>
            <w:tcBorders>
              <w:top w:val="nil"/>
              <w:left w:val="nil"/>
              <w:bottom w:val="single" w:sz="4" w:space="0" w:color="auto"/>
              <w:right w:val="single" w:sz="4" w:space="0" w:color="auto"/>
            </w:tcBorders>
            <w:shd w:val="clear" w:color="000000" w:fill="E7E6E6"/>
            <w:vAlign w:val="center"/>
            <w:hideMark/>
          </w:tcPr>
          <w:p w14:paraId="67CC7BE9" w14:textId="77777777" w:rsidR="00824BD6" w:rsidRPr="00824BD6" w:rsidRDefault="00824BD6" w:rsidP="00824BD6">
            <w:pPr>
              <w:jc w:val="center"/>
              <w:rPr>
                <w:rFonts w:ascii="Arial" w:hAnsi="Arial" w:cs="Arial"/>
                <w:b/>
                <w:bCs/>
                <w:sz w:val="18"/>
                <w:szCs w:val="18"/>
              </w:rPr>
            </w:pPr>
            <w:r w:rsidRPr="00824BD6">
              <w:rPr>
                <w:rFonts w:ascii="Arial" w:hAnsi="Arial" w:cs="Arial"/>
                <w:b/>
                <w:bCs/>
                <w:sz w:val="18"/>
                <w:szCs w:val="18"/>
              </w:rPr>
              <w:t>Payee</w:t>
            </w:r>
          </w:p>
        </w:tc>
        <w:tc>
          <w:tcPr>
            <w:tcW w:w="4135" w:type="dxa"/>
            <w:tcBorders>
              <w:top w:val="nil"/>
              <w:left w:val="nil"/>
              <w:bottom w:val="single" w:sz="4" w:space="0" w:color="auto"/>
              <w:right w:val="single" w:sz="4" w:space="0" w:color="auto"/>
            </w:tcBorders>
            <w:shd w:val="clear" w:color="000000" w:fill="E7E6E6"/>
            <w:noWrap/>
            <w:vAlign w:val="center"/>
            <w:hideMark/>
          </w:tcPr>
          <w:p w14:paraId="2ABA894A" w14:textId="77777777" w:rsidR="00824BD6" w:rsidRPr="00824BD6" w:rsidRDefault="00824BD6" w:rsidP="00824BD6">
            <w:pPr>
              <w:rPr>
                <w:rFonts w:ascii="Arial" w:hAnsi="Arial" w:cs="Arial"/>
                <w:b/>
                <w:bCs/>
                <w:sz w:val="18"/>
                <w:szCs w:val="18"/>
              </w:rPr>
            </w:pPr>
            <w:r w:rsidRPr="00824BD6">
              <w:rPr>
                <w:rFonts w:ascii="Arial" w:hAnsi="Arial" w:cs="Arial"/>
                <w:b/>
                <w:bCs/>
                <w:sz w:val="18"/>
                <w:szCs w:val="18"/>
              </w:rPr>
              <w:t>Description</w:t>
            </w:r>
          </w:p>
        </w:tc>
        <w:tc>
          <w:tcPr>
            <w:tcW w:w="1266" w:type="dxa"/>
            <w:tcBorders>
              <w:top w:val="nil"/>
              <w:left w:val="nil"/>
              <w:bottom w:val="single" w:sz="4" w:space="0" w:color="auto"/>
              <w:right w:val="single" w:sz="4" w:space="0" w:color="auto"/>
            </w:tcBorders>
            <w:shd w:val="clear" w:color="000000" w:fill="E7E6E6"/>
            <w:vAlign w:val="center"/>
            <w:hideMark/>
          </w:tcPr>
          <w:p w14:paraId="5131A816" w14:textId="77777777" w:rsidR="00824BD6" w:rsidRPr="00824BD6" w:rsidRDefault="00824BD6" w:rsidP="00824BD6">
            <w:pPr>
              <w:rPr>
                <w:rFonts w:ascii="Arial" w:hAnsi="Arial" w:cs="Arial"/>
                <w:b/>
                <w:bCs/>
                <w:sz w:val="18"/>
                <w:szCs w:val="18"/>
              </w:rPr>
            </w:pPr>
            <w:r w:rsidRPr="00824BD6">
              <w:rPr>
                <w:rFonts w:ascii="Arial" w:hAnsi="Arial" w:cs="Arial"/>
                <w:b/>
                <w:bCs/>
                <w:sz w:val="18"/>
                <w:szCs w:val="18"/>
              </w:rPr>
              <w:t>Amount</w:t>
            </w:r>
          </w:p>
        </w:tc>
        <w:tc>
          <w:tcPr>
            <w:tcW w:w="1440" w:type="dxa"/>
            <w:tcBorders>
              <w:top w:val="nil"/>
              <w:left w:val="nil"/>
              <w:bottom w:val="nil"/>
              <w:right w:val="nil"/>
            </w:tcBorders>
            <w:shd w:val="clear" w:color="auto" w:fill="auto"/>
            <w:noWrap/>
            <w:vAlign w:val="bottom"/>
            <w:hideMark/>
          </w:tcPr>
          <w:p w14:paraId="790A236A" w14:textId="77777777" w:rsidR="00824BD6" w:rsidRPr="00824BD6" w:rsidRDefault="00824BD6" w:rsidP="00824BD6">
            <w:pPr>
              <w:rPr>
                <w:rFonts w:ascii="Arial" w:hAnsi="Arial" w:cs="Arial"/>
                <w:b/>
                <w:bCs/>
                <w:sz w:val="18"/>
                <w:szCs w:val="18"/>
              </w:rPr>
            </w:pPr>
          </w:p>
        </w:tc>
      </w:tr>
      <w:tr w:rsidR="00EC30C9" w:rsidRPr="00824BD6" w14:paraId="7A4E0978" w14:textId="77777777" w:rsidTr="00EC30C9">
        <w:trPr>
          <w:trHeight w:val="258"/>
        </w:trPr>
        <w:tc>
          <w:tcPr>
            <w:tcW w:w="1194" w:type="dxa"/>
            <w:tcBorders>
              <w:top w:val="nil"/>
              <w:left w:val="single" w:sz="4" w:space="0" w:color="auto"/>
              <w:bottom w:val="single" w:sz="4" w:space="0" w:color="auto"/>
              <w:right w:val="single" w:sz="4" w:space="0" w:color="auto"/>
            </w:tcBorders>
            <w:shd w:val="clear" w:color="auto" w:fill="auto"/>
            <w:noWrap/>
            <w:vAlign w:val="center"/>
            <w:hideMark/>
          </w:tcPr>
          <w:p w14:paraId="5D584B62" w14:textId="77777777" w:rsidR="00824BD6" w:rsidRPr="00824BD6" w:rsidRDefault="00824BD6" w:rsidP="00824BD6">
            <w:pPr>
              <w:jc w:val="right"/>
              <w:rPr>
                <w:rFonts w:ascii="Arial" w:hAnsi="Arial" w:cs="Arial"/>
                <w:sz w:val="18"/>
                <w:szCs w:val="18"/>
              </w:rPr>
            </w:pPr>
            <w:r w:rsidRPr="00824BD6">
              <w:rPr>
                <w:rFonts w:ascii="Arial" w:hAnsi="Arial" w:cs="Arial"/>
                <w:sz w:val="18"/>
                <w:szCs w:val="18"/>
              </w:rPr>
              <w:t>DD</w:t>
            </w:r>
          </w:p>
        </w:tc>
        <w:tc>
          <w:tcPr>
            <w:tcW w:w="1916" w:type="dxa"/>
            <w:tcBorders>
              <w:top w:val="nil"/>
              <w:left w:val="nil"/>
              <w:bottom w:val="single" w:sz="4" w:space="0" w:color="auto"/>
              <w:right w:val="single" w:sz="4" w:space="0" w:color="auto"/>
            </w:tcBorders>
            <w:shd w:val="clear" w:color="auto" w:fill="auto"/>
            <w:vAlign w:val="center"/>
            <w:hideMark/>
          </w:tcPr>
          <w:p w14:paraId="1F50DC73" w14:textId="77777777" w:rsidR="00824BD6" w:rsidRPr="00824BD6" w:rsidRDefault="00824BD6" w:rsidP="00824BD6">
            <w:pPr>
              <w:jc w:val="center"/>
              <w:rPr>
                <w:rFonts w:ascii="Arial" w:hAnsi="Arial" w:cs="Arial"/>
                <w:sz w:val="18"/>
                <w:szCs w:val="18"/>
              </w:rPr>
            </w:pPr>
            <w:r w:rsidRPr="00824BD6">
              <w:rPr>
                <w:rFonts w:ascii="Arial" w:hAnsi="Arial" w:cs="Arial"/>
                <w:sz w:val="18"/>
                <w:szCs w:val="18"/>
              </w:rPr>
              <w:t>EON</w:t>
            </w:r>
          </w:p>
        </w:tc>
        <w:tc>
          <w:tcPr>
            <w:tcW w:w="4135" w:type="dxa"/>
            <w:tcBorders>
              <w:top w:val="nil"/>
              <w:left w:val="nil"/>
              <w:bottom w:val="single" w:sz="4" w:space="0" w:color="auto"/>
              <w:right w:val="single" w:sz="4" w:space="0" w:color="auto"/>
            </w:tcBorders>
            <w:shd w:val="clear" w:color="auto" w:fill="auto"/>
            <w:noWrap/>
            <w:vAlign w:val="bottom"/>
            <w:hideMark/>
          </w:tcPr>
          <w:p w14:paraId="7C25E630" w14:textId="77777777" w:rsidR="00824BD6" w:rsidRPr="00824BD6" w:rsidRDefault="00824BD6" w:rsidP="00824BD6">
            <w:pPr>
              <w:rPr>
                <w:rFonts w:ascii="Arial" w:hAnsi="Arial" w:cs="Arial"/>
                <w:sz w:val="20"/>
              </w:rPr>
            </w:pPr>
            <w:r w:rsidRPr="00824BD6">
              <w:rPr>
                <w:rFonts w:ascii="Arial" w:hAnsi="Arial" w:cs="Arial"/>
                <w:sz w:val="20"/>
              </w:rPr>
              <w:t>Electricity Jan 18</w:t>
            </w:r>
          </w:p>
        </w:tc>
        <w:tc>
          <w:tcPr>
            <w:tcW w:w="1266" w:type="dxa"/>
            <w:tcBorders>
              <w:top w:val="nil"/>
              <w:left w:val="nil"/>
              <w:bottom w:val="single" w:sz="4" w:space="0" w:color="auto"/>
              <w:right w:val="single" w:sz="4" w:space="0" w:color="auto"/>
            </w:tcBorders>
            <w:shd w:val="clear" w:color="auto" w:fill="auto"/>
            <w:noWrap/>
            <w:vAlign w:val="bottom"/>
            <w:hideMark/>
          </w:tcPr>
          <w:p w14:paraId="54FCCB67" w14:textId="77777777" w:rsidR="00824BD6" w:rsidRPr="00824BD6" w:rsidRDefault="00824BD6" w:rsidP="00824BD6">
            <w:pPr>
              <w:jc w:val="right"/>
              <w:rPr>
                <w:rFonts w:ascii="Arial" w:hAnsi="Arial" w:cs="Arial"/>
                <w:sz w:val="20"/>
              </w:rPr>
            </w:pPr>
            <w:r w:rsidRPr="00824BD6">
              <w:rPr>
                <w:rFonts w:ascii="Arial" w:hAnsi="Arial" w:cs="Arial"/>
                <w:sz w:val="20"/>
              </w:rPr>
              <w:t>77.85</w:t>
            </w:r>
          </w:p>
        </w:tc>
        <w:tc>
          <w:tcPr>
            <w:tcW w:w="1440" w:type="dxa"/>
            <w:tcBorders>
              <w:top w:val="nil"/>
              <w:left w:val="nil"/>
              <w:bottom w:val="nil"/>
              <w:right w:val="nil"/>
            </w:tcBorders>
            <w:shd w:val="clear" w:color="auto" w:fill="auto"/>
            <w:noWrap/>
            <w:vAlign w:val="bottom"/>
            <w:hideMark/>
          </w:tcPr>
          <w:p w14:paraId="011413F3" w14:textId="77777777" w:rsidR="00824BD6" w:rsidRPr="00824BD6" w:rsidRDefault="00824BD6" w:rsidP="00824BD6">
            <w:pPr>
              <w:rPr>
                <w:rFonts w:ascii="Calibri" w:hAnsi="Calibri" w:cs="Calibri"/>
                <w:i/>
                <w:iCs/>
                <w:sz w:val="16"/>
                <w:szCs w:val="16"/>
              </w:rPr>
            </w:pPr>
            <w:r w:rsidRPr="00824BD6">
              <w:rPr>
                <w:rFonts w:ascii="Calibri" w:hAnsi="Calibri" w:cs="Calibri"/>
                <w:i/>
                <w:iCs/>
                <w:sz w:val="16"/>
                <w:szCs w:val="16"/>
              </w:rPr>
              <w:t>Cleared statement 5</w:t>
            </w:r>
          </w:p>
        </w:tc>
      </w:tr>
      <w:tr w:rsidR="00EC30C9" w:rsidRPr="00824BD6" w14:paraId="6FA0B2AB" w14:textId="77777777" w:rsidTr="00EC30C9">
        <w:trPr>
          <w:trHeight w:val="258"/>
        </w:trPr>
        <w:tc>
          <w:tcPr>
            <w:tcW w:w="1194" w:type="dxa"/>
            <w:tcBorders>
              <w:top w:val="nil"/>
              <w:left w:val="single" w:sz="4" w:space="0" w:color="auto"/>
              <w:bottom w:val="single" w:sz="4" w:space="0" w:color="auto"/>
              <w:right w:val="single" w:sz="4" w:space="0" w:color="auto"/>
            </w:tcBorders>
            <w:shd w:val="clear" w:color="auto" w:fill="auto"/>
            <w:noWrap/>
            <w:vAlign w:val="center"/>
            <w:hideMark/>
          </w:tcPr>
          <w:p w14:paraId="1ECE49A4" w14:textId="77777777" w:rsidR="00824BD6" w:rsidRPr="00824BD6" w:rsidRDefault="00824BD6" w:rsidP="00824BD6">
            <w:pPr>
              <w:jc w:val="right"/>
              <w:rPr>
                <w:rFonts w:ascii="Arial" w:hAnsi="Arial" w:cs="Arial"/>
                <w:sz w:val="18"/>
                <w:szCs w:val="18"/>
              </w:rPr>
            </w:pPr>
            <w:r w:rsidRPr="00824BD6">
              <w:rPr>
                <w:rFonts w:ascii="Arial" w:hAnsi="Arial" w:cs="Arial"/>
                <w:sz w:val="18"/>
                <w:szCs w:val="18"/>
              </w:rPr>
              <w:t>DD</w:t>
            </w:r>
          </w:p>
        </w:tc>
        <w:tc>
          <w:tcPr>
            <w:tcW w:w="1916" w:type="dxa"/>
            <w:tcBorders>
              <w:top w:val="nil"/>
              <w:left w:val="nil"/>
              <w:bottom w:val="single" w:sz="4" w:space="0" w:color="auto"/>
              <w:right w:val="single" w:sz="4" w:space="0" w:color="auto"/>
            </w:tcBorders>
            <w:shd w:val="clear" w:color="auto" w:fill="auto"/>
            <w:vAlign w:val="center"/>
            <w:hideMark/>
          </w:tcPr>
          <w:p w14:paraId="6AEBE022" w14:textId="77777777" w:rsidR="00824BD6" w:rsidRPr="00824BD6" w:rsidRDefault="00824BD6" w:rsidP="00824BD6">
            <w:pPr>
              <w:jc w:val="center"/>
              <w:rPr>
                <w:rFonts w:ascii="Arial" w:hAnsi="Arial" w:cs="Arial"/>
                <w:sz w:val="20"/>
              </w:rPr>
            </w:pPr>
            <w:r w:rsidRPr="00824BD6">
              <w:rPr>
                <w:rFonts w:ascii="Arial" w:hAnsi="Arial" w:cs="Arial"/>
                <w:sz w:val="20"/>
              </w:rPr>
              <w:t xml:space="preserve">Wave </w:t>
            </w:r>
            <w:proofErr w:type="gramStart"/>
            <w:r w:rsidRPr="00824BD6">
              <w:rPr>
                <w:rFonts w:ascii="Arial" w:hAnsi="Arial" w:cs="Arial"/>
                <w:sz w:val="20"/>
              </w:rPr>
              <w:t>( Anglian</w:t>
            </w:r>
            <w:proofErr w:type="gramEnd"/>
            <w:r w:rsidRPr="00824BD6">
              <w:rPr>
                <w:rFonts w:ascii="Arial" w:hAnsi="Arial" w:cs="Arial"/>
                <w:sz w:val="20"/>
              </w:rPr>
              <w:t xml:space="preserve"> Water)</w:t>
            </w:r>
          </w:p>
        </w:tc>
        <w:tc>
          <w:tcPr>
            <w:tcW w:w="4135" w:type="dxa"/>
            <w:tcBorders>
              <w:top w:val="nil"/>
              <w:left w:val="nil"/>
              <w:bottom w:val="single" w:sz="4" w:space="0" w:color="auto"/>
              <w:right w:val="single" w:sz="4" w:space="0" w:color="auto"/>
            </w:tcBorders>
            <w:shd w:val="clear" w:color="auto" w:fill="auto"/>
            <w:noWrap/>
            <w:vAlign w:val="center"/>
            <w:hideMark/>
          </w:tcPr>
          <w:p w14:paraId="76026418" w14:textId="77777777" w:rsidR="00824BD6" w:rsidRPr="00824BD6" w:rsidRDefault="00824BD6" w:rsidP="00824BD6">
            <w:pPr>
              <w:rPr>
                <w:rFonts w:ascii="Arial" w:hAnsi="Arial" w:cs="Arial"/>
                <w:sz w:val="20"/>
              </w:rPr>
            </w:pPr>
            <w:r w:rsidRPr="00824BD6">
              <w:rPr>
                <w:rFonts w:ascii="Arial" w:hAnsi="Arial" w:cs="Arial"/>
                <w:sz w:val="20"/>
              </w:rPr>
              <w:t>Water Mar Payment</w:t>
            </w:r>
          </w:p>
        </w:tc>
        <w:tc>
          <w:tcPr>
            <w:tcW w:w="1266" w:type="dxa"/>
            <w:tcBorders>
              <w:top w:val="nil"/>
              <w:left w:val="nil"/>
              <w:bottom w:val="single" w:sz="4" w:space="0" w:color="auto"/>
              <w:right w:val="single" w:sz="4" w:space="0" w:color="auto"/>
            </w:tcBorders>
            <w:shd w:val="clear" w:color="auto" w:fill="auto"/>
            <w:noWrap/>
            <w:vAlign w:val="center"/>
            <w:hideMark/>
          </w:tcPr>
          <w:p w14:paraId="54C6F4B6" w14:textId="77777777" w:rsidR="00824BD6" w:rsidRPr="00824BD6" w:rsidRDefault="00824BD6" w:rsidP="00824BD6">
            <w:pPr>
              <w:jc w:val="right"/>
              <w:rPr>
                <w:rFonts w:ascii="Arial" w:hAnsi="Arial" w:cs="Arial"/>
                <w:sz w:val="20"/>
              </w:rPr>
            </w:pPr>
            <w:r w:rsidRPr="00824BD6">
              <w:rPr>
                <w:rFonts w:ascii="Arial" w:hAnsi="Arial" w:cs="Arial"/>
                <w:sz w:val="20"/>
              </w:rPr>
              <w:t>5.50</w:t>
            </w:r>
          </w:p>
        </w:tc>
        <w:tc>
          <w:tcPr>
            <w:tcW w:w="1440" w:type="dxa"/>
            <w:tcBorders>
              <w:top w:val="nil"/>
              <w:left w:val="nil"/>
              <w:bottom w:val="nil"/>
              <w:right w:val="nil"/>
            </w:tcBorders>
            <w:shd w:val="clear" w:color="auto" w:fill="auto"/>
            <w:noWrap/>
            <w:vAlign w:val="bottom"/>
            <w:hideMark/>
          </w:tcPr>
          <w:p w14:paraId="6FA6DE07" w14:textId="77777777" w:rsidR="00824BD6" w:rsidRPr="00824BD6" w:rsidRDefault="00824BD6" w:rsidP="00824BD6">
            <w:pPr>
              <w:rPr>
                <w:rFonts w:ascii="Calibri" w:hAnsi="Calibri" w:cs="Calibri"/>
                <w:i/>
                <w:iCs/>
                <w:sz w:val="16"/>
                <w:szCs w:val="16"/>
              </w:rPr>
            </w:pPr>
            <w:r w:rsidRPr="00824BD6">
              <w:rPr>
                <w:rFonts w:ascii="Calibri" w:hAnsi="Calibri" w:cs="Calibri"/>
                <w:i/>
                <w:iCs/>
                <w:sz w:val="16"/>
                <w:szCs w:val="16"/>
              </w:rPr>
              <w:t>Cleared statement 5</w:t>
            </w:r>
          </w:p>
        </w:tc>
      </w:tr>
      <w:tr w:rsidR="00824BD6" w:rsidRPr="00824BD6" w14:paraId="11334B6F" w14:textId="77777777" w:rsidTr="00EC30C9">
        <w:trPr>
          <w:trHeight w:val="258"/>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77CEEC7C" w14:textId="77777777" w:rsidR="00824BD6" w:rsidRPr="00824BD6" w:rsidRDefault="00824BD6" w:rsidP="00824BD6">
            <w:pPr>
              <w:rPr>
                <w:rFonts w:ascii="Arial" w:hAnsi="Arial" w:cs="Arial"/>
                <w:sz w:val="20"/>
              </w:rPr>
            </w:pPr>
            <w:r w:rsidRPr="00824BD6">
              <w:rPr>
                <w:rFonts w:ascii="Arial" w:hAnsi="Arial" w:cs="Arial"/>
                <w:sz w:val="20"/>
              </w:rPr>
              <w:t> </w:t>
            </w:r>
          </w:p>
        </w:tc>
        <w:tc>
          <w:tcPr>
            <w:tcW w:w="1916" w:type="dxa"/>
            <w:tcBorders>
              <w:top w:val="nil"/>
              <w:left w:val="nil"/>
              <w:bottom w:val="single" w:sz="4" w:space="0" w:color="auto"/>
              <w:right w:val="single" w:sz="4" w:space="0" w:color="auto"/>
            </w:tcBorders>
            <w:shd w:val="clear" w:color="auto" w:fill="auto"/>
            <w:noWrap/>
            <w:vAlign w:val="bottom"/>
            <w:hideMark/>
          </w:tcPr>
          <w:p w14:paraId="5853466C" w14:textId="77777777" w:rsidR="00824BD6" w:rsidRPr="00824BD6" w:rsidRDefault="00824BD6" w:rsidP="00824BD6">
            <w:pPr>
              <w:rPr>
                <w:rFonts w:ascii="Arial" w:hAnsi="Arial" w:cs="Arial"/>
                <w:sz w:val="20"/>
              </w:rPr>
            </w:pPr>
            <w:r w:rsidRPr="00824BD6">
              <w:rPr>
                <w:rFonts w:ascii="Arial" w:hAnsi="Arial" w:cs="Arial"/>
                <w:sz w:val="20"/>
              </w:rPr>
              <w:t> </w:t>
            </w:r>
          </w:p>
        </w:tc>
        <w:tc>
          <w:tcPr>
            <w:tcW w:w="4135" w:type="dxa"/>
            <w:tcBorders>
              <w:top w:val="nil"/>
              <w:left w:val="nil"/>
              <w:bottom w:val="single" w:sz="4" w:space="0" w:color="auto"/>
              <w:right w:val="single" w:sz="4" w:space="0" w:color="auto"/>
            </w:tcBorders>
            <w:shd w:val="clear" w:color="auto" w:fill="auto"/>
            <w:noWrap/>
            <w:vAlign w:val="bottom"/>
            <w:hideMark/>
          </w:tcPr>
          <w:p w14:paraId="0DC178BA" w14:textId="77777777" w:rsidR="00824BD6" w:rsidRPr="00824BD6" w:rsidRDefault="00824BD6" w:rsidP="00824BD6">
            <w:pPr>
              <w:rPr>
                <w:rFonts w:ascii="Arial" w:hAnsi="Arial" w:cs="Arial"/>
                <w:b/>
                <w:bCs/>
                <w:sz w:val="20"/>
              </w:rPr>
            </w:pPr>
            <w:r w:rsidRPr="00824BD6">
              <w:rPr>
                <w:rFonts w:ascii="Arial" w:hAnsi="Arial" w:cs="Arial"/>
                <w:b/>
                <w:bCs/>
                <w:sz w:val="20"/>
              </w:rPr>
              <w:t>Subtotal Direct Debits</w:t>
            </w:r>
          </w:p>
        </w:tc>
        <w:tc>
          <w:tcPr>
            <w:tcW w:w="1266" w:type="dxa"/>
            <w:tcBorders>
              <w:top w:val="nil"/>
              <w:left w:val="nil"/>
              <w:bottom w:val="single" w:sz="4" w:space="0" w:color="auto"/>
              <w:right w:val="single" w:sz="4" w:space="0" w:color="auto"/>
            </w:tcBorders>
            <w:shd w:val="clear" w:color="auto" w:fill="auto"/>
            <w:noWrap/>
            <w:vAlign w:val="bottom"/>
            <w:hideMark/>
          </w:tcPr>
          <w:p w14:paraId="524122BA" w14:textId="77777777" w:rsidR="00824BD6" w:rsidRPr="00824BD6" w:rsidRDefault="00824BD6" w:rsidP="00824BD6">
            <w:pPr>
              <w:jc w:val="right"/>
              <w:rPr>
                <w:rFonts w:ascii="Arial" w:hAnsi="Arial" w:cs="Arial"/>
                <w:b/>
                <w:bCs/>
                <w:sz w:val="20"/>
              </w:rPr>
            </w:pPr>
            <w:r w:rsidRPr="00824BD6">
              <w:rPr>
                <w:rFonts w:ascii="Arial" w:hAnsi="Arial" w:cs="Arial"/>
                <w:b/>
                <w:bCs/>
                <w:sz w:val="20"/>
              </w:rPr>
              <w:t>83.35</w:t>
            </w:r>
          </w:p>
        </w:tc>
        <w:tc>
          <w:tcPr>
            <w:tcW w:w="1440" w:type="dxa"/>
            <w:tcBorders>
              <w:top w:val="nil"/>
              <w:left w:val="nil"/>
              <w:bottom w:val="nil"/>
              <w:right w:val="nil"/>
            </w:tcBorders>
            <w:shd w:val="clear" w:color="auto" w:fill="auto"/>
            <w:noWrap/>
            <w:vAlign w:val="bottom"/>
            <w:hideMark/>
          </w:tcPr>
          <w:p w14:paraId="27DE2B63" w14:textId="77777777" w:rsidR="00824BD6" w:rsidRPr="00824BD6" w:rsidRDefault="00824BD6" w:rsidP="00824BD6">
            <w:pPr>
              <w:jc w:val="right"/>
              <w:rPr>
                <w:rFonts w:ascii="Arial" w:hAnsi="Arial" w:cs="Arial"/>
                <w:b/>
                <w:bCs/>
                <w:sz w:val="20"/>
              </w:rPr>
            </w:pPr>
          </w:p>
        </w:tc>
      </w:tr>
      <w:tr w:rsidR="00EC30C9" w:rsidRPr="00824BD6" w14:paraId="7D5E2088" w14:textId="77777777" w:rsidTr="00EC30C9">
        <w:trPr>
          <w:trHeight w:val="258"/>
        </w:trPr>
        <w:tc>
          <w:tcPr>
            <w:tcW w:w="1194" w:type="dxa"/>
            <w:tcBorders>
              <w:top w:val="nil"/>
              <w:left w:val="single" w:sz="4" w:space="0" w:color="auto"/>
              <w:bottom w:val="single" w:sz="4" w:space="0" w:color="auto"/>
              <w:right w:val="single" w:sz="4" w:space="0" w:color="auto"/>
            </w:tcBorders>
            <w:shd w:val="clear" w:color="000000" w:fill="E7E6E6"/>
            <w:noWrap/>
            <w:vAlign w:val="center"/>
            <w:hideMark/>
          </w:tcPr>
          <w:p w14:paraId="4BB5D0C4" w14:textId="77777777" w:rsidR="00824BD6" w:rsidRPr="00824BD6" w:rsidRDefault="00824BD6" w:rsidP="00824BD6">
            <w:pPr>
              <w:jc w:val="right"/>
              <w:rPr>
                <w:rFonts w:ascii="Arial" w:hAnsi="Arial" w:cs="Arial"/>
                <w:b/>
                <w:bCs/>
                <w:sz w:val="18"/>
                <w:szCs w:val="18"/>
              </w:rPr>
            </w:pPr>
            <w:r w:rsidRPr="00824BD6">
              <w:rPr>
                <w:rFonts w:ascii="Arial" w:hAnsi="Arial" w:cs="Arial"/>
                <w:b/>
                <w:bCs/>
                <w:sz w:val="18"/>
                <w:szCs w:val="18"/>
              </w:rPr>
              <w:t xml:space="preserve">Cheque </w:t>
            </w:r>
          </w:p>
        </w:tc>
        <w:tc>
          <w:tcPr>
            <w:tcW w:w="1916" w:type="dxa"/>
            <w:tcBorders>
              <w:top w:val="nil"/>
              <w:left w:val="nil"/>
              <w:bottom w:val="single" w:sz="4" w:space="0" w:color="auto"/>
              <w:right w:val="single" w:sz="4" w:space="0" w:color="auto"/>
            </w:tcBorders>
            <w:shd w:val="clear" w:color="000000" w:fill="E7E6E6"/>
            <w:vAlign w:val="center"/>
            <w:hideMark/>
          </w:tcPr>
          <w:p w14:paraId="1916BF15" w14:textId="77777777" w:rsidR="00824BD6" w:rsidRPr="00824BD6" w:rsidRDefault="00824BD6" w:rsidP="00824BD6">
            <w:pPr>
              <w:jc w:val="center"/>
              <w:rPr>
                <w:rFonts w:ascii="Arial" w:hAnsi="Arial" w:cs="Arial"/>
                <w:b/>
                <w:bCs/>
                <w:sz w:val="18"/>
                <w:szCs w:val="18"/>
              </w:rPr>
            </w:pPr>
            <w:r w:rsidRPr="00824BD6">
              <w:rPr>
                <w:rFonts w:ascii="Arial" w:hAnsi="Arial" w:cs="Arial"/>
                <w:b/>
                <w:bCs/>
                <w:sz w:val="18"/>
                <w:szCs w:val="18"/>
              </w:rPr>
              <w:t>Payee</w:t>
            </w:r>
          </w:p>
        </w:tc>
        <w:tc>
          <w:tcPr>
            <w:tcW w:w="4135" w:type="dxa"/>
            <w:tcBorders>
              <w:top w:val="nil"/>
              <w:left w:val="nil"/>
              <w:bottom w:val="single" w:sz="4" w:space="0" w:color="auto"/>
              <w:right w:val="single" w:sz="4" w:space="0" w:color="auto"/>
            </w:tcBorders>
            <w:shd w:val="clear" w:color="000000" w:fill="E7E6E6"/>
            <w:noWrap/>
            <w:vAlign w:val="center"/>
            <w:hideMark/>
          </w:tcPr>
          <w:p w14:paraId="18AD3C42" w14:textId="77777777" w:rsidR="00824BD6" w:rsidRPr="00824BD6" w:rsidRDefault="00824BD6" w:rsidP="00824BD6">
            <w:pPr>
              <w:rPr>
                <w:rFonts w:ascii="Arial" w:hAnsi="Arial" w:cs="Arial"/>
                <w:b/>
                <w:bCs/>
                <w:sz w:val="18"/>
                <w:szCs w:val="18"/>
              </w:rPr>
            </w:pPr>
            <w:r w:rsidRPr="00824BD6">
              <w:rPr>
                <w:rFonts w:ascii="Arial" w:hAnsi="Arial" w:cs="Arial"/>
                <w:b/>
                <w:bCs/>
                <w:sz w:val="18"/>
                <w:szCs w:val="18"/>
              </w:rPr>
              <w:t>Description</w:t>
            </w:r>
          </w:p>
        </w:tc>
        <w:tc>
          <w:tcPr>
            <w:tcW w:w="1266" w:type="dxa"/>
            <w:tcBorders>
              <w:top w:val="nil"/>
              <w:left w:val="nil"/>
              <w:bottom w:val="single" w:sz="4" w:space="0" w:color="auto"/>
              <w:right w:val="single" w:sz="4" w:space="0" w:color="auto"/>
            </w:tcBorders>
            <w:shd w:val="clear" w:color="000000" w:fill="E7E6E6"/>
            <w:vAlign w:val="center"/>
            <w:hideMark/>
          </w:tcPr>
          <w:p w14:paraId="48ED6939" w14:textId="77777777" w:rsidR="00824BD6" w:rsidRPr="00824BD6" w:rsidRDefault="00824BD6" w:rsidP="00824BD6">
            <w:pPr>
              <w:rPr>
                <w:rFonts w:ascii="Arial" w:hAnsi="Arial" w:cs="Arial"/>
                <w:b/>
                <w:bCs/>
                <w:sz w:val="18"/>
                <w:szCs w:val="18"/>
              </w:rPr>
            </w:pPr>
            <w:r w:rsidRPr="00824BD6">
              <w:rPr>
                <w:rFonts w:ascii="Arial" w:hAnsi="Arial" w:cs="Arial"/>
                <w:b/>
                <w:bCs/>
                <w:sz w:val="18"/>
                <w:szCs w:val="18"/>
              </w:rPr>
              <w:t>Amount</w:t>
            </w:r>
          </w:p>
        </w:tc>
        <w:tc>
          <w:tcPr>
            <w:tcW w:w="1440" w:type="dxa"/>
            <w:tcBorders>
              <w:top w:val="nil"/>
              <w:left w:val="nil"/>
              <w:bottom w:val="nil"/>
              <w:right w:val="nil"/>
            </w:tcBorders>
            <w:shd w:val="clear" w:color="auto" w:fill="auto"/>
            <w:noWrap/>
            <w:vAlign w:val="bottom"/>
            <w:hideMark/>
          </w:tcPr>
          <w:p w14:paraId="56EA80DA" w14:textId="77777777" w:rsidR="00824BD6" w:rsidRPr="00824BD6" w:rsidRDefault="00824BD6" w:rsidP="00824BD6">
            <w:pPr>
              <w:rPr>
                <w:rFonts w:ascii="Arial" w:hAnsi="Arial" w:cs="Arial"/>
                <w:b/>
                <w:bCs/>
                <w:sz w:val="18"/>
                <w:szCs w:val="18"/>
              </w:rPr>
            </w:pPr>
          </w:p>
        </w:tc>
      </w:tr>
      <w:tr w:rsidR="00824BD6" w:rsidRPr="00824BD6" w14:paraId="1126262F" w14:textId="77777777" w:rsidTr="00EC30C9">
        <w:trPr>
          <w:trHeight w:val="258"/>
        </w:trPr>
        <w:tc>
          <w:tcPr>
            <w:tcW w:w="119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F12EC7B" w14:textId="77777777" w:rsidR="00824BD6" w:rsidRPr="00824BD6" w:rsidRDefault="00824BD6" w:rsidP="00824BD6">
            <w:pPr>
              <w:jc w:val="right"/>
              <w:rPr>
                <w:rFonts w:ascii="Arial" w:hAnsi="Arial" w:cs="Arial"/>
                <w:sz w:val="20"/>
              </w:rPr>
            </w:pPr>
            <w:r w:rsidRPr="00824BD6">
              <w:rPr>
                <w:rFonts w:ascii="Arial" w:hAnsi="Arial" w:cs="Arial"/>
                <w:sz w:val="20"/>
              </w:rPr>
              <w:t>2181</w:t>
            </w:r>
          </w:p>
        </w:tc>
        <w:tc>
          <w:tcPr>
            <w:tcW w:w="1916" w:type="dxa"/>
            <w:tcBorders>
              <w:top w:val="nil"/>
              <w:left w:val="nil"/>
              <w:bottom w:val="single" w:sz="4" w:space="0" w:color="auto"/>
              <w:right w:val="single" w:sz="4" w:space="0" w:color="auto"/>
            </w:tcBorders>
            <w:shd w:val="clear" w:color="auto" w:fill="auto"/>
            <w:noWrap/>
            <w:vAlign w:val="bottom"/>
            <w:hideMark/>
          </w:tcPr>
          <w:p w14:paraId="3406F3E4" w14:textId="77777777" w:rsidR="00824BD6" w:rsidRPr="00824BD6" w:rsidRDefault="00824BD6" w:rsidP="00824BD6">
            <w:pPr>
              <w:rPr>
                <w:rFonts w:ascii="Arial" w:hAnsi="Arial" w:cs="Arial"/>
                <w:sz w:val="20"/>
              </w:rPr>
            </w:pPr>
            <w:r w:rsidRPr="00824BD6">
              <w:rPr>
                <w:rFonts w:ascii="Arial" w:hAnsi="Arial" w:cs="Arial"/>
                <w:sz w:val="20"/>
              </w:rPr>
              <w:t>Suffolk ALC</w:t>
            </w:r>
          </w:p>
        </w:tc>
        <w:tc>
          <w:tcPr>
            <w:tcW w:w="4135" w:type="dxa"/>
            <w:tcBorders>
              <w:top w:val="nil"/>
              <w:left w:val="nil"/>
              <w:bottom w:val="single" w:sz="4" w:space="0" w:color="auto"/>
              <w:right w:val="single" w:sz="4" w:space="0" w:color="auto"/>
            </w:tcBorders>
            <w:shd w:val="clear" w:color="auto" w:fill="auto"/>
            <w:noWrap/>
            <w:vAlign w:val="bottom"/>
            <w:hideMark/>
          </w:tcPr>
          <w:p w14:paraId="09C73711" w14:textId="77777777" w:rsidR="00824BD6" w:rsidRPr="00824BD6" w:rsidRDefault="00824BD6" w:rsidP="00824BD6">
            <w:pPr>
              <w:rPr>
                <w:rFonts w:ascii="Arial" w:hAnsi="Arial" w:cs="Arial"/>
                <w:sz w:val="20"/>
              </w:rPr>
            </w:pPr>
            <w:r w:rsidRPr="00824BD6">
              <w:rPr>
                <w:rFonts w:ascii="Arial" w:hAnsi="Arial" w:cs="Arial"/>
                <w:sz w:val="20"/>
              </w:rPr>
              <w:t>Payroll 6months to 31.3.17</w:t>
            </w:r>
          </w:p>
        </w:tc>
        <w:tc>
          <w:tcPr>
            <w:tcW w:w="1266" w:type="dxa"/>
            <w:tcBorders>
              <w:top w:val="nil"/>
              <w:left w:val="nil"/>
              <w:bottom w:val="single" w:sz="4" w:space="0" w:color="auto"/>
              <w:right w:val="single" w:sz="4" w:space="0" w:color="auto"/>
            </w:tcBorders>
            <w:shd w:val="clear" w:color="auto" w:fill="auto"/>
            <w:noWrap/>
            <w:vAlign w:val="bottom"/>
            <w:hideMark/>
          </w:tcPr>
          <w:p w14:paraId="3A98345C" w14:textId="77777777" w:rsidR="00824BD6" w:rsidRPr="00824BD6" w:rsidRDefault="00824BD6" w:rsidP="00824BD6">
            <w:pPr>
              <w:jc w:val="right"/>
              <w:rPr>
                <w:rFonts w:ascii="Arial" w:hAnsi="Arial" w:cs="Arial"/>
                <w:sz w:val="20"/>
              </w:rPr>
            </w:pPr>
            <w:r w:rsidRPr="00824BD6">
              <w:rPr>
                <w:rFonts w:ascii="Arial" w:hAnsi="Arial" w:cs="Arial"/>
                <w:sz w:val="20"/>
              </w:rPr>
              <w:t>54.00</w:t>
            </w:r>
          </w:p>
        </w:tc>
        <w:tc>
          <w:tcPr>
            <w:tcW w:w="1440" w:type="dxa"/>
            <w:tcBorders>
              <w:top w:val="nil"/>
              <w:left w:val="nil"/>
              <w:bottom w:val="nil"/>
              <w:right w:val="nil"/>
            </w:tcBorders>
            <w:shd w:val="clear" w:color="auto" w:fill="auto"/>
            <w:noWrap/>
            <w:vAlign w:val="bottom"/>
            <w:hideMark/>
          </w:tcPr>
          <w:p w14:paraId="7C1D7533" w14:textId="77777777" w:rsidR="00824BD6" w:rsidRPr="00824BD6" w:rsidRDefault="00824BD6" w:rsidP="00824BD6">
            <w:pPr>
              <w:jc w:val="right"/>
              <w:rPr>
                <w:rFonts w:ascii="Arial" w:hAnsi="Arial" w:cs="Arial"/>
                <w:sz w:val="20"/>
              </w:rPr>
            </w:pPr>
          </w:p>
        </w:tc>
      </w:tr>
      <w:tr w:rsidR="00824BD6" w:rsidRPr="00824BD6" w14:paraId="203E6B58" w14:textId="77777777" w:rsidTr="00EC30C9">
        <w:trPr>
          <w:trHeight w:val="258"/>
        </w:trPr>
        <w:tc>
          <w:tcPr>
            <w:tcW w:w="1194" w:type="dxa"/>
            <w:vMerge/>
            <w:tcBorders>
              <w:top w:val="nil"/>
              <w:left w:val="single" w:sz="4" w:space="0" w:color="auto"/>
              <w:bottom w:val="single" w:sz="4" w:space="0" w:color="000000"/>
              <w:right w:val="single" w:sz="4" w:space="0" w:color="auto"/>
            </w:tcBorders>
            <w:vAlign w:val="center"/>
            <w:hideMark/>
          </w:tcPr>
          <w:p w14:paraId="7F9387E7" w14:textId="77777777" w:rsidR="00824BD6" w:rsidRPr="00824BD6" w:rsidRDefault="00824BD6" w:rsidP="00824BD6">
            <w:pPr>
              <w:rPr>
                <w:rFonts w:ascii="Arial" w:hAnsi="Arial" w:cs="Arial"/>
                <w:sz w:val="20"/>
              </w:rPr>
            </w:pPr>
          </w:p>
        </w:tc>
        <w:tc>
          <w:tcPr>
            <w:tcW w:w="1916" w:type="dxa"/>
            <w:tcBorders>
              <w:top w:val="nil"/>
              <w:left w:val="nil"/>
              <w:bottom w:val="single" w:sz="4" w:space="0" w:color="auto"/>
              <w:right w:val="single" w:sz="4" w:space="0" w:color="auto"/>
            </w:tcBorders>
            <w:shd w:val="clear" w:color="auto" w:fill="auto"/>
            <w:noWrap/>
            <w:vAlign w:val="bottom"/>
            <w:hideMark/>
          </w:tcPr>
          <w:p w14:paraId="59D196E9" w14:textId="77777777" w:rsidR="00824BD6" w:rsidRPr="00824BD6" w:rsidRDefault="00824BD6" w:rsidP="00824BD6">
            <w:pPr>
              <w:rPr>
                <w:rFonts w:ascii="Arial" w:hAnsi="Arial" w:cs="Arial"/>
                <w:sz w:val="20"/>
              </w:rPr>
            </w:pPr>
            <w:r w:rsidRPr="00824BD6">
              <w:rPr>
                <w:rFonts w:ascii="Arial" w:hAnsi="Arial" w:cs="Arial"/>
                <w:sz w:val="20"/>
              </w:rPr>
              <w:t>Suffolk ALC</w:t>
            </w:r>
          </w:p>
        </w:tc>
        <w:tc>
          <w:tcPr>
            <w:tcW w:w="4135" w:type="dxa"/>
            <w:tcBorders>
              <w:top w:val="nil"/>
              <w:left w:val="nil"/>
              <w:bottom w:val="single" w:sz="4" w:space="0" w:color="auto"/>
              <w:right w:val="single" w:sz="4" w:space="0" w:color="auto"/>
            </w:tcBorders>
            <w:shd w:val="clear" w:color="auto" w:fill="auto"/>
            <w:noWrap/>
            <w:vAlign w:val="bottom"/>
            <w:hideMark/>
          </w:tcPr>
          <w:p w14:paraId="58975B5C" w14:textId="77777777" w:rsidR="00824BD6" w:rsidRPr="00824BD6" w:rsidRDefault="00824BD6" w:rsidP="00824BD6">
            <w:pPr>
              <w:rPr>
                <w:rFonts w:ascii="Arial" w:hAnsi="Arial" w:cs="Arial"/>
                <w:sz w:val="20"/>
              </w:rPr>
            </w:pPr>
            <w:r w:rsidRPr="00824BD6">
              <w:rPr>
                <w:rFonts w:ascii="Arial" w:hAnsi="Arial" w:cs="Arial"/>
                <w:sz w:val="20"/>
              </w:rPr>
              <w:t>Payroll 6months to 30.9.17</w:t>
            </w:r>
          </w:p>
        </w:tc>
        <w:tc>
          <w:tcPr>
            <w:tcW w:w="1266" w:type="dxa"/>
            <w:tcBorders>
              <w:top w:val="nil"/>
              <w:left w:val="nil"/>
              <w:bottom w:val="single" w:sz="4" w:space="0" w:color="auto"/>
              <w:right w:val="single" w:sz="4" w:space="0" w:color="auto"/>
            </w:tcBorders>
            <w:shd w:val="clear" w:color="auto" w:fill="auto"/>
            <w:noWrap/>
            <w:vAlign w:val="bottom"/>
            <w:hideMark/>
          </w:tcPr>
          <w:p w14:paraId="4198B5C8" w14:textId="77777777" w:rsidR="00824BD6" w:rsidRPr="00824BD6" w:rsidRDefault="00824BD6" w:rsidP="00824BD6">
            <w:pPr>
              <w:jc w:val="right"/>
              <w:rPr>
                <w:rFonts w:ascii="Arial" w:hAnsi="Arial" w:cs="Arial"/>
                <w:sz w:val="20"/>
              </w:rPr>
            </w:pPr>
            <w:r w:rsidRPr="00824BD6">
              <w:rPr>
                <w:rFonts w:ascii="Arial" w:hAnsi="Arial" w:cs="Arial"/>
                <w:sz w:val="20"/>
              </w:rPr>
              <w:t>54.00</w:t>
            </w:r>
          </w:p>
        </w:tc>
        <w:tc>
          <w:tcPr>
            <w:tcW w:w="1440" w:type="dxa"/>
            <w:tcBorders>
              <w:top w:val="nil"/>
              <w:left w:val="nil"/>
              <w:bottom w:val="nil"/>
              <w:right w:val="nil"/>
            </w:tcBorders>
            <w:shd w:val="clear" w:color="auto" w:fill="auto"/>
            <w:noWrap/>
            <w:vAlign w:val="bottom"/>
            <w:hideMark/>
          </w:tcPr>
          <w:p w14:paraId="1A829FF0" w14:textId="77777777" w:rsidR="00824BD6" w:rsidRPr="00824BD6" w:rsidRDefault="00824BD6" w:rsidP="00824BD6">
            <w:pPr>
              <w:jc w:val="right"/>
              <w:rPr>
                <w:rFonts w:ascii="Arial" w:hAnsi="Arial" w:cs="Arial"/>
                <w:sz w:val="20"/>
              </w:rPr>
            </w:pPr>
          </w:p>
        </w:tc>
      </w:tr>
      <w:tr w:rsidR="00824BD6" w:rsidRPr="00824BD6" w14:paraId="14D49910" w14:textId="77777777" w:rsidTr="00EC30C9">
        <w:trPr>
          <w:trHeight w:val="258"/>
        </w:trPr>
        <w:tc>
          <w:tcPr>
            <w:tcW w:w="1194" w:type="dxa"/>
            <w:vMerge/>
            <w:tcBorders>
              <w:top w:val="nil"/>
              <w:left w:val="single" w:sz="4" w:space="0" w:color="auto"/>
              <w:bottom w:val="single" w:sz="4" w:space="0" w:color="000000"/>
              <w:right w:val="single" w:sz="4" w:space="0" w:color="auto"/>
            </w:tcBorders>
            <w:vAlign w:val="center"/>
            <w:hideMark/>
          </w:tcPr>
          <w:p w14:paraId="15A8C871" w14:textId="77777777" w:rsidR="00824BD6" w:rsidRPr="00824BD6" w:rsidRDefault="00824BD6" w:rsidP="00824BD6">
            <w:pPr>
              <w:rPr>
                <w:rFonts w:ascii="Arial" w:hAnsi="Arial" w:cs="Arial"/>
                <w:sz w:val="20"/>
              </w:rPr>
            </w:pPr>
          </w:p>
        </w:tc>
        <w:tc>
          <w:tcPr>
            <w:tcW w:w="1916" w:type="dxa"/>
            <w:tcBorders>
              <w:top w:val="nil"/>
              <w:left w:val="nil"/>
              <w:bottom w:val="single" w:sz="4" w:space="0" w:color="auto"/>
              <w:right w:val="single" w:sz="4" w:space="0" w:color="auto"/>
            </w:tcBorders>
            <w:shd w:val="clear" w:color="auto" w:fill="auto"/>
            <w:noWrap/>
            <w:vAlign w:val="bottom"/>
            <w:hideMark/>
          </w:tcPr>
          <w:p w14:paraId="071E56BE" w14:textId="77777777" w:rsidR="00824BD6" w:rsidRPr="00824BD6" w:rsidRDefault="00824BD6" w:rsidP="00824BD6">
            <w:pPr>
              <w:rPr>
                <w:rFonts w:ascii="Arial" w:hAnsi="Arial" w:cs="Arial"/>
                <w:sz w:val="20"/>
              </w:rPr>
            </w:pPr>
            <w:r w:rsidRPr="00824BD6">
              <w:rPr>
                <w:rFonts w:ascii="Arial" w:hAnsi="Arial" w:cs="Arial"/>
                <w:sz w:val="20"/>
              </w:rPr>
              <w:t>Suffolk ALC</w:t>
            </w:r>
          </w:p>
        </w:tc>
        <w:tc>
          <w:tcPr>
            <w:tcW w:w="4135" w:type="dxa"/>
            <w:tcBorders>
              <w:top w:val="nil"/>
              <w:left w:val="nil"/>
              <w:bottom w:val="single" w:sz="4" w:space="0" w:color="auto"/>
              <w:right w:val="single" w:sz="4" w:space="0" w:color="auto"/>
            </w:tcBorders>
            <w:shd w:val="clear" w:color="auto" w:fill="auto"/>
            <w:noWrap/>
            <w:vAlign w:val="bottom"/>
            <w:hideMark/>
          </w:tcPr>
          <w:p w14:paraId="31F279A3" w14:textId="77777777" w:rsidR="00824BD6" w:rsidRPr="00824BD6" w:rsidRDefault="00824BD6" w:rsidP="00824BD6">
            <w:pPr>
              <w:rPr>
                <w:rFonts w:ascii="Arial" w:hAnsi="Arial" w:cs="Arial"/>
                <w:sz w:val="20"/>
              </w:rPr>
            </w:pPr>
            <w:r w:rsidRPr="00824BD6">
              <w:rPr>
                <w:rFonts w:ascii="Arial" w:hAnsi="Arial" w:cs="Arial"/>
                <w:sz w:val="20"/>
              </w:rPr>
              <w:t>Payroll 6months to 31.3.18</w:t>
            </w:r>
          </w:p>
        </w:tc>
        <w:tc>
          <w:tcPr>
            <w:tcW w:w="1266" w:type="dxa"/>
            <w:tcBorders>
              <w:top w:val="nil"/>
              <w:left w:val="nil"/>
              <w:bottom w:val="single" w:sz="4" w:space="0" w:color="auto"/>
              <w:right w:val="single" w:sz="4" w:space="0" w:color="auto"/>
            </w:tcBorders>
            <w:shd w:val="clear" w:color="auto" w:fill="auto"/>
            <w:noWrap/>
            <w:vAlign w:val="bottom"/>
            <w:hideMark/>
          </w:tcPr>
          <w:p w14:paraId="3E31280C" w14:textId="77777777" w:rsidR="00824BD6" w:rsidRPr="00824BD6" w:rsidRDefault="00824BD6" w:rsidP="00824BD6">
            <w:pPr>
              <w:jc w:val="right"/>
              <w:rPr>
                <w:rFonts w:ascii="Arial" w:hAnsi="Arial" w:cs="Arial"/>
                <w:sz w:val="20"/>
              </w:rPr>
            </w:pPr>
            <w:r w:rsidRPr="00824BD6">
              <w:rPr>
                <w:rFonts w:ascii="Arial" w:hAnsi="Arial" w:cs="Arial"/>
                <w:sz w:val="20"/>
              </w:rPr>
              <w:t>54.00</w:t>
            </w:r>
          </w:p>
        </w:tc>
        <w:tc>
          <w:tcPr>
            <w:tcW w:w="1440" w:type="dxa"/>
            <w:tcBorders>
              <w:top w:val="nil"/>
              <w:left w:val="nil"/>
              <w:bottom w:val="nil"/>
              <w:right w:val="nil"/>
            </w:tcBorders>
            <w:shd w:val="clear" w:color="auto" w:fill="auto"/>
            <w:noWrap/>
            <w:vAlign w:val="bottom"/>
            <w:hideMark/>
          </w:tcPr>
          <w:p w14:paraId="7EDA3949" w14:textId="77777777" w:rsidR="00824BD6" w:rsidRPr="00824BD6" w:rsidRDefault="00824BD6" w:rsidP="00824BD6">
            <w:pPr>
              <w:jc w:val="right"/>
              <w:rPr>
                <w:rFonts w:ascii="Arial" w:hAnsi="Arial" w:cs="Arial"/>
                <w:sz w:val="20"/>
              </w:rPr>
            </w:pPr>
          </w:p>
        </w:tc>
      </w:tr>
      <w:tr w:rsidR="00824BD6" w:rsidRPr="00824BD6" w14:paraId="50743305" w14:textId="77777777" w:rsidTr="00EC30C9">
        <w:trPr>
          <w:trHeight w:val="258"/>
        </w:trPr>
        <w:tc>
          <w:tcPr>
            <w:tcW w:w="119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B00B1E3" w14:textId="77777777" w:rsidR="00824BD6" w:rsidRPr="00824BD6" w:rsidRDefault="00824BD6" w:rsidP="00824BD6">
            <w:pPr>
              <w:jc w:val="right"/>
              <w:rPr>
                <w:rFonts w:ascii="Arial" w:hAnsi="Arial" w:cs="Arial"/>
                <w:sz w:val="20"/>
              </w:rPr>
            </w:pPr>
            <w:r w:rsidRPr="00824BD6">
              <w:rPr>
                <w:rFonts w:ascii="Arial" w:hAnsi="Arial" w:cs="Arial"/>
                <w:sz w:val="20"/>
              </w:rPr>
              <w:t>2182</w:t>
            </w:r>
          </w:p>
        </w:tc>
        <w:tc>
          <w:tcPr>
            <w:tcW w:w="1916" w:type="dxa"/>
            <w:tcBorders>
              <w:top w:val="nil"/>
              <w:left w:val="nil"/>
              <w:bottom w:val="single" w:sz="4" w:space="0" w:color="auto"/>
              <w:right w:val="single" w:sz="4" w:space="0" w:color="auto"/>
            </w:tcBorders>
            <w:shd w:val="clear" w:color="auto" w:fill="auto"/>
            <w:noWrap/>
            <w:vAlign w:val="bottom"/>
            <w:hideMark/>
          </w:tcPr>
          <w:p w14:paraId="24B51859" w14:textId="77777777" w:rsidR="00824BD6" w:rsidRPr="00824BD6" w:rsidRDefault="00824BD6" w:rsidP="00824BD6">
            <w:pPr>
              <w:rPr>
                <w:rFonts w:ascii="Arial" w:hAnsi="Arial" w:cs="Arial"/>
                <w:sz w:val="20"/>
              </w:rPr>
            </w:pPr>
            <w:r w:rsidRPr="00824BD6">
              <w:rPr>
                <w:rFonts w:ascii="Arial" w:hAnsi="Arial" w:cs="Arial"/>
                <w:sz w:val="20"/>
              </w:rPr>
              <w:t xml:space="preserve">C </w:t>
            </w:r>
            <w:proofErr w:type="spellStart"/>
            <w:r w:rsidRPr="00824BD6">
              <w:rPr>
                <w:rFonts w:ascii="Arial" w:hAnsi="Arial" w:cs="Arial"/>
                <w:sz w:val="20"/>
              </w:rPr>
              <w:t>Pointeer</w:t>
            </w:r>
            <w:proofErr w:type="spellEnd"/>
          </w:p>
        </w:tc>
        <w:tc>
          <w:tcPr>
            <w:tcW w:w="4135" w:type="dxa"/>
            <w:tcBorders>
              <w:top w:val="nil"/>
              <w:left w:val="nil"/>
              <w:bottom w:val="single" w:sz="4" w:space="0" w:color="auto"/>
              <w:right w:val="single" w:sz="4" w:space="0" w:color="auto"/>
            </w:tcBorders>
            <w:shd w:val="clear" w:color="auto" w:fill="auto"/>
            <w:noWrap/>
            <w:vAlign w:val="bottom"/>
            <w:hideMark/>
          </w:tcPr>
          <w:p w14:paraId="5273E1BA" w14:textId="77777777" w:rsidR="00824BD6" w:rsidRPr="00824BD6" w:rsidRDefault="00824BD6" w:rsidP="00824BD6">
            <w:pPr>
              <w:rPr>
                <w:rFonts w:ascii="Arial" w:hAnsi="Arial" w:cs="Arial"/>
                <w:sz w:val="20"/>
              </w:rPr>
            </w:pPr>
            <w:r w:rsidRPr="00824BD6">
              <w:rPr>
                <w:rFonts w:ascii="Arial" w:hAnsi="Arial" w:cs="Arial"/>
                <w:sz w:val="20"/>
              </w:rPr>
              <w:t>Reimburse cost of swing seat WHITT.</w:t>
            </w:r>
          </w:p>
        </w:tc>
        <w:tc>
          <w:tcPr>
            <w:tcW w:w="1266" w:type="dxa"/>
            <w:tcBorders>
              <w:top w:val="nil"/>
              <w:left w:val="nil"/>
              <w:bottom w:val="single" w:sz="4" w:space="0" w:color="auto"/>
              <w:right w:val="single" w:sz="4" w:space="0" w:color="auto"/>
            </w:tcBorders>
            <w:shd w:val="clear" w:color="auto" w:fill="auto"/>
            <w:noWrap/>
            <w:vAlign w:val="bottom"/>
            <w:hideMark/>
          </w:tcPr>
          <w:p w14:paraId="42A77CC7" w14:textId="77777777" w:rsidR="00824BD6" w:rsidRPr="00824BD6" w:rsidRDefault="00824BD6" w:rsidP="00824BD6">
            <w:pPr>
              <w:jc w:val="right"/>
              <w:rPr>
                <w:rFonts w:ascii="Arial" w:hAnsi="Arial" w:cs="Arial"/>
                <w:sz w:val="20"/>
              </w:rPr>
            </w:pPr>
            <w:r w:rsidRPr="00824BD6">
              <w:rPr>
                <w:rFonts w:ascii="Arial" w:hAnsi="Arial" w:cs="Arial"/>
                <w:sz w:val="20"/>
              </w:rPr>
              <w:t>65.95</w:t>
            </w:r>
          </w:p>
        </w:tc>
        <w:tc>
          <w:tcPr>
            <w:tcW w:w="1440" w:type="dxa"/>
            <w:tcBorders>
              <w:top w:val="nil"/>
              <w:left w:val="nil"/>
              <w:bottom w:val="nil"/>
              <w:right w:val="nil"/>
            </w:tcBorders>
            <w:shd w:val="clear" w:color="auto" w:fill="auto"/>
            <w:noWrap/>
            <w:vAlign w:val="bottom"/>
            <w:hideMark/>
          </w:tcPr>
          <w:p w14:paraId="2E6AC0D3" w14:textId="77777777" w:rsidR="00824BD6" w:rsidRPr="00824BD6" w:rsidRDefault="00824BD6" w:rsidP="00824BD6">
            <w:pPr>
              <w:jc w:val="right"/>
              <w:rPr>
                <w:rFonts w:ascii="Arial" w:hAnsi="Arial" w:cs="Arial"/>
                <w:sz w:val="20"/>
              </w:rPr>
            </w:pPr>
          </w:p>
        </w:tc>
      </w:tr>
      <w:tr w:rsidR="00824BD6" w:rsidRPr="00824BD6" w14:paraId="0BE48B2B" w14:textId="77777777" w:rsidTr="00EC30C9">
        <w:trPr>
          <w:trHeight w:val="258"/>
        </w:trPr>
        <w:tc>
          <w:tcPr>
            <w:tcW w:w="1194" w:type="dxa"/>
            <w:vMerge/>
            <w:tcBorders>
              <w:top w:val="nil"/>
              <w:left w:val="single" w:sz="4" w:space="0" w:color="auto"/>
              <w:bottom w:val="single" w:sz="4" w:space="0" w:color="000000"/>
              <w:right w:val="single" w:sz="4" w:space="0" w:color="auto"/>
            </w:tcBorders>
            <w:vAlign w:val="center"/>
            <w:hideMark/>
          </w:tcPr>
          <w:p w14:paraId="14D634E4" w14:textId="77777777" w:rsidR="00824BD6" w:rsidRPr="00824BD6" w:rsidRDefault="00824BD6" w:rsidP="00824BD6">
            <w:pPr>
              <w:rPr>
                <w:rFonts w:ascii="Arial" w:hAnsi="Arial" w:cs="Arial"/>
                <w:sz w:val="20"/>
              </w:rPr>
            </w:pPr>
          </w:p>
        </w:tc>
        <w:tc>
          <w:tcPr>
            <w:tcW w:w="1916" w:type="dxa"/>
            <w:tcBorders>
              <w:top w:val="nil"/>
              <w:left w:val="nil"/>
              <w:bottom w:val="single" w:sz="4" w:space="0" w:color="auto"/>
              <w:right w:val="single" w:sz="4" w:space="0" w:color="auto"/>
            </w:tcBorders>
            <w:shd w:val="clear" w:color="auto" w:fill="auto"/>
            <w:noWrap/>
            <w:vAlign w:val="bottom"/>
            <w:hideMark/>
          </w:tcPr>
          <w:p w14:paraId="78B7BBC8" w14:textId="77777777" w:rsidR="00824BD6" w:rsidRPr="00824BD6" w:rsidRDefault="00824BD6" w:rsidP="00824BD6">
            <w:pPr>
              <w:rPr>
                <w:rFonts w:ascii="Arial" w:hAnsi="Arial" w:cs="Arial"/>
                <w:sz w:val="20"/>
              </w:rPr>
            </w:pPr>
            <w:r w:rsidRPr="00824BD6">
              <w:rPr>
                <w:rFonts w:ascii="Arial" w:hAnsi="Arial" w:cs="Arial"/>
                <w:sz w:val="20"/>
              </w:rPr>
              <w:t xml:space="preserve">C </w:t>
            </w:r>
            <w:proofErr w:type="spellStart"/>
            <w:r w:rsidRPr="00824BD6">
              <w:rPr>
                <w:rFonts w:ascii="Arial" w:hAnsi="Arial" w:cs="Arial"/>
                <w:sz w:val="20"/>
              </w:rPr>
              <w:t>Pointeer</w:t>
            </w:r>
            <w:proofErr w:type="spellEnd"/>
          </w:p>
        </w:tc>
        <w:tc>
          <w:tcPr>
            <w:tcW w:w="4135" w:type="dxa"/>
            <w:tcBorders>
              <w:top w:val="nil"/>
              <w:left w:val="nil"/>
              <w:bottom w:val="single" w:sz="4" w:space="0" w:color="auto"/>
              <w:right w:val="single" w:sz="4" w:space="0" w:color="auto"/>
            </w:tcBorders>
            <w:shd w:val="clear" w:color="auto" w:fill="auto"/>
            <w:noWrap/>
            <w:vAlign w:val="bottom"/>
            <w:hideMark/>
          </w:tcPr>
          <w:p w14:paraId="3BABE742" w14:textId="77777777" w:rsidR="00824BD6" w:rsidRPr="00824BD6" w:rsidRDefault="00824BD6" w:rsidP="00824BD6">
            <w:pPr>
              <w:rPr>
                <w:rFonts w:ascii="Arial" w:hAnsi="Arial" w:cs="Arial"/>
                <w:sz w:val="20"/>
              </w:rPr>
            </w:pPr>
            <w:r w:rsidRPr="00824BD6">
              <w:rPr>
                <w:rFonts w:ascii="Arial" w:hAnsi="Arial" w:cs="Arial"/>
                <w:sz w:val="20"/>
              </w:rPr>
              <w:t>Reimburse cost of Windows Essentials Renewal</w:t>
            </w:r>
          </w:p>
        </w:tc>
        <w:tc>
          <w:tcPr>
            <w:tcW w:w="1266" w:type="dxa"/>
            <w:tcBorders>
              <w:top w:val="nil"/>
              <w:left w:val="nil"/>
              <w:bottom w:val="single" w:sz="4" w:space="0" w:color="auto"/>
              <w:right w:val="single" w:sz="4" w:space="0" w:color="auto"/>
            </w:tcBorders>
            <w:shd w:val="clear" w:color="auto" w:fill="auto"/>
            <w:noWrap/>
            <w:vAlign w:val="bottom"/>
            <w:hideMark/>
          </w:tcPr>
          <w:p w14:paraId="4CD3B5B4" w14:textId="77777777" w:rsidR="00824BD6" w:rsidRPr="00824BD6" w:rsidRDefault="00824BD6" w:rsidP="00824BD6">
            <w:pPr>
              <w:jc w:val="right"/>
              <w:rPr>
                <w:rFonts w:ascii="Arial" w:hAnsi="Arial" w:cs="Arial"/>
                <w:sz w:val="20"/>
              </w:rPr>
            </w:pPr>
            <w:r w:rsidRPr="00824BD6">
              <w:rPr>
                <w:rFonts w:ascii="Arial" w:hAnsi="Arial" w:cs="Arial"/>
                <w:sz w:val="20"/>
              </w:rPr>
              <w:t>50.26</w:t>
            </w:r>
          </w:p>
        </w:tc>
        <w:tc>
          <w:tcPr>
            <w:tcW w:w="1440" w:type="dxa"/>
            <w:tcBorders>
              <w:top w:val="nil"/>
              <w:left w:val="nil"/>
              <w:bottom w:val="nil"/>
              <w:right w:val="nil"/>
            </w:tcBorders>
            <w:shd w:val="clear" w:color="auto" w:fill="auto"/>
            <w:noWrap/>
            <w:vAlign w:val="bottom"/>
            <w:hideMark/>
          </w:tcPr>
          <w:p w14:paraId="70EE955A" w14:textId="77777777" w:rsidR="00824BD6" w:rsidRPr="00824BD6" w:rsidRDefault="00824BD6" w:rsidP="00824BD6">
            <w:pPr>
              <w:jc w:val="right"/>
              <w:rPr>
                <w:rFonts w:ascii="Arial" w:hAnsi="Arial" w:cs="Arial"/>
                <w:sz w:val="20"/>
              </w:rPr>
            </w:pPr>
          </w:p>
        </w:tc>
      </w:tr>
      <w:tr w:rsidR="00824BD6" w:rsidRPr="00824BD6" w14:paraId="7C11EFFF" w14:textId="77777777" w:rsidTr="00EC30C9">
        <w:trPr>
          <w:trHeight w:val="258"/>
        </w:trPr>
        <w:tc>
          <w:tcPr>
            <w:tcW w:w="1194" w:type="dxa"/>
            <w:vMerge w:val="restart"/>
            <w:tcBorders>
              <w:top w:val="nil"/>
              <w:left w:val="single" w:sz="4" w:space="0" w:color="auto"/>
              <w:bottom w:val="nil"/>
              <w:right w:val="single" w:sz="4" w:space="0" w:color="auto"/>
            </w:tcBorders>
            <w:shd w:val="clear" w:color="auto" w:fill="auto"/>
            <w:noWrap/>
            <w:vAlign w:val="center"/>
            <w:hideMark/>
          </w:tcPr>
          <w:p w14:paraId="59BBB2A2" w14:textId="77777777" w:rsidR="00824BD6" w:rsidRPr="00824BD6" w:rsidRDefault="00824BD6" w:rsidP="00824BD6">
            <w:pPr>
              <w:jc w:val="right"/>
              <w:rPr>
                <w:rFonts w:ascii="Arial" w:hAnsi="Arial" w:cs="Arial"/>
                <w:sz w:val="20"/>
              </w:rPr>
            </w:pPr>
            <w:r w:rsidRPr="00824BD6">
              <w:rPr>
                <w:rFonts w:ascii="Arial" w:hAnsi="Arial" w:cs="Arial"/>
                <w:sz w:val="20"/>
              </w:rPr>
              <w:t>2183</w:t>
            </w:r>
          </w:p>
        </w:tc>
        <w:tc>
          <w:tcPr>
            <w:tcW w:w="1916" w:type="dxa"/>
            <w:tcBorders>
              <w:top w:val="nil"/>
              <w:left w:val="nil"/>
              <w:bottom w:val="single" w:sz="4" w:space="0" w:color="auto"/>
              <w:right w:val="single" w:sz="4" w:space="0" w:color="auto"/>
            </w:tcBorders>
            <w:shd w:val="clear" w:color="auto" w:fill="auto"/>
            <w:noWrap/>
            <w:vAlign w:val="bottom"/>
            <w:hideMark/>
          </w:tcPr>
          <w:p w14:paraId="10C0CBAB" w14:textId="77777777" w:rsidR="00824BD6" w:rsidRPr="00824BD6" w:rsidRDefault="00824BD6" w:rsidP="00824BD6">
            <w:pPr>
              <w:rPr>
                <w:rFonts w:ascii="Arial" w:hAnsi="Arial" w:cs="Arial"/>
                <w:sz w:val="20"/>
              </w:rPr>
            </w:pPr>
            <w:proofErr w:type="spellStart"/>
            <w:r w:rsidRPr="00824BD6">
              <w:rPr>
                <w:rFonts w:ascii="Arial" w:hAnsi="Arial" w:cs="Arial"/>
                <w:sz w:val="20"/>
              </w:rPr>
              <w:t>NCooper</w:t>
            </w:r>
            <w:proofErr w:type="spellEnd"/>
          </w:p>
        </w:tc>
        <w:tc>
          <w:tcPr>
            <w:tcW w:w="4135" w:type="dxa"/>
            <w:tcBorders>
              <w:top w:val="nil"/>
              <w:left w:val="nil"/>
              <w:bottom w:val="single" w:sz="4" w:space="0" w:color="auto"/>
              <w:right w:val="single" w:sz="4" w:space="0" w:color="auto"/>
            </w:tcBorders>
            <w:shd w:val="clear" w:color="auto" w:fill="auto"/>
            <w:noWrap/>
            <w:vAlign w:val="bottom"/>
            <w:hideMark/>
          </w:tcPr>
          <w:p w14:paraId="4F52184A" w14:textId="77777777" w:rsidR="00824BD6" w:rsidRPr="00824BD6" w:rsidRDefault="00824BD6" w:rsidP="00824BD6">
            <w:pPr>
              <w:rPr>
                <w:rFonts w:ascii="Arial" w:hAnsi="Arial" w:cs="Arial"/>
                <w:sz w:val="20"/>
              </w:rPr>
            </w:pPr>
            <w:r w:rsidRPr="00824BD6">
              <w:rPr>
                <w:rFonts w:ascii="Arial" w:hAnsi="Arial" w:cs="Arial"/>
                <w:sz w:val="20"/>
              </w:rPr>
              <w:t>Clerk Salary Mar 18</w:t>
            </w:r>
          </w:p>
        </w:tc>
        <w:tc>
          <w:tcPr>
            <w:tcW w:w="1266" w:type="dxa"/>
            <w:tcBorders>
              <w:top w:val="nil"/>
              <w:left w:val="nil"/>
              <w:bottom w:val="single" w:sz="4" w:space="0" w:color="auto"/>
              <w:right w:val="single" w:sz="4" w:space="0" w:color="auto"/>
            </w:tcBorders>
            <w:shd w:val="clear" w:color="auto" w:fill="auto"/>
            <w:noWrap/>
            <w:vAlign w:val="bottom"/>
            <w:hideMark/>
          </w:tcPr>
          <w:p w14:paraId="1B7ABF6D" w14:textId="77777777" w:rsidR="00824BD6" w:rsidRPr="00824BD6" w:rsidRDefault="00824BD6" w:rsidP="00824BD6">
            <w:pPr>
              <w:jc w:val="right"/>
              <w:rPr>
                <w:rFonts w:ascii="Arial" w:hAnsi="Arial" w:cs="Arial"/>
                <w:sz w:val="20"/>
              </w:rPr>
            </w:pPr>
            <w:r w:rsidRPr="00824BD6">
              <w:rPr>
                <w:rFonts w:ascii="Arial" w:hAnsi="Arial" w:cs="Arial"/>
                <w:sz w:val="20"/>
              </w:rPr>
              <w:t>334.38</w:t>
            </w:r>
          </w:p>
        </w:tc>
        <w:tc>
          <w:tcPr>
            <w:tcW w:w="1440" w:type="dxa"/>
            <w:tcBorders>
              <w:top w:val="nil"/>
              <w:left w:val="nil"/>
              <w:bottom w:val="nil"/>
              <w:right w:val="nil"/>
            </w:tcBorders>
            <w:shd w:val="clear" w:color="auto" w:fill="auto"/>
            <w:noWrap/>
            <w:vAlign w:val="bottom"/>
            <w:hideMark/>
          </w:tcPr>
          <w:p w14:paraId="4F0E8BB1" w14:textId="77777777" w:rsidR="00824BD6" w:rsidRPr="00824BD6" w:rsidRDefault="00824BD6" w:rsidP="00824BD6">
            <w:pPr>
              <w:jc w:val="right"/>
              <w:rPr>
                <w:rFonts w:ascii="Arial" w:hAnsi="Arial" w:cs="Arial"/>
                <w:sz w:val="20"/>
              </w:rPr>
            </w:pPr>
          </w:p>
        </w:tc>
      </w:tr>
      <w:tr w:rsidR="00824BD6" w:rsidRPr="00824BD6" w14:paraId="2070CCE3" w14:textId="77777777" w:rsidTr="00EC30C9">
        <w:trPr>
          <w:trHeight w:val="258"/>
        </w:trPr>
        <w:tc>
          <w:tcPr>
            <w:tcW w:w="1194" w:type="dxa"/>
            <w:vMerge/>
            <w:tcBorders>
              <w:top w:val="nil"/>
              <w:left w:val="single" w:sz="4" w:space="0" w:color="auto"/>
              <w:bottom w:val="nil"/>
              <w:right w:val="single" w:sz="4" w:space="0" w:color="auto"/>
            </w:tcBorders>
            <w:vAlign w:val="center"/>
            <w:hideMark/>
          </w:tcPr>
          <w:p w14:paraId="5730FCA7" w14:textId="77777777" w:rsidR="00824BD6" w:rsidRPr="00824BD6" w:rsidRDefault="00824BD6" w:rsidP="00824BD6">
            <w:pPr>
              <w:rPr>
                <w:rFonts w:ascii="Arial" w:hAnsi="Arial" w:cs="Arial"/>
                <w:sz w:val="20"/>
              </w:rPr>
            </w:pPr>
          </w:p>
        </w:tc>
        <w:tc>
          <w:tcPr>
            <w:tcW w:w="1916" w:type="dxa"/>
            <w:tcBorders>
              <w:top w:val="nil"/>
              <w:left w:val="nil"/>
              <w:bottom w:val="single" w:sz="4" w:space="0" w:color="auto"/>
              <w:right w:val="single" w:sz="4" w:space="0" w:color="auto"/>
            </w:tcBorders>
            <w:shd w:val="clear" w:color="auto" w:fill="auto"/>
            <w:noWrap/>
            <w:vAlign w:val="bottom"/>
            <w:hideMark/>
          </w:tcPr>
          <w:p w14:paraId="0D59659E" w14:textId="77777777" w:rsidR="00824BD6" w:rsidRPr="00824BD6" w:rsidRDefault="00824BD6" w:rsidP="00824BD6">
            <w:pPr>
              <w:rPr>
                <w:rFonts w:ascii="Arial" w:hAnsi="Arial" w:cs="Arial"/>
                <w:sz w:val="20"/>
              </w:rPr>
            </w:pPr>
            <w:proofErr w:type="spellStart"/>
            <w:r w:rsidRPr="00824BD6">
              <w:rPr>
                <w:rFonts w:ascii="Arial" w:hAnsi="Arial" w:cs="Arial"/>
                <w:sz w:val="20"/>
              </w:rPr>
              <w:t>NCooper</w:t>
            </w:r>
            <w:proofErr w:type="spellEnd"/>
          </w:p>
        </w:tc>
        <w:tc>
          <w:tcPr>
            <w:tcW w:w="4135" w:type="dxa"/>
            <w:tcBorders>
              <w:top w:val="nil"/>
              <w:left w:val="nil"/>
              <w:bottom w:val="single" w:sz="4" w:space="0" w:color="auto"/>
              <w:right w:val="single" w:sz="4" w:space="0" w:color="auto"/>
            </w:tcBorders>
            <w:shd w:val="clear" w:color="auto" w:fill="auto"/>
            <w:noWrap/>
            <w:vAlign w:val="bottom"/>
            <w:hideMark/>
          </w:tcPr>
          <w:p w14:paraId="399C14CC" w14:textId="77777777" w:rsidR="00824BD6" w:rsidRPr="00824BD6" w:rsidRDefault="00824BD6" w:rsidP="00824BD6">
            <w:pPr>
              <w:rPr>
                <w:rFonts w:ascii="Arial" w:hAnsi="Arial" w:cs="Arial"/>
                <w:sz w:val="20"/>
              </w:rPr>
            </w:pPr>
            <w:r w:rsidRPr="00824BD6">
              <w:rPr>
                <w:rFonts w:ascii="Arial" w:hAnsi="Arial" w:cs="Arial"/>
                <w:sz w:val="20"/>
              </w:rPr>
              <w:t>Clerk Mileage Mar 18</w:t>
            </w:r>
          </w:p>
        </w:tc>
        <w:tc>
          <w:tcPr>
            <w:tcW w:w="1266" w:type="dxa"/>
            <w:tcBorders>
              <w:top w:val="nil"/>
              <w:left w:val="nil"/>
              <w:bottom w:val="single" w:sz="4" w:space="0" w:color="auto"/>
              <w:right w:val="single" w:sz="4" w:space="0" w:color="auto"/>
            </w:tcBorders>
            <w:shd w:val="clear" w:color="auto" w:fill="auto"/>
            <w:noWrap/>
            <w:vAlign w:val="bottom"/>
            <w:hideMark/>
          </w:tcPr>
          <w:p w14:paraId="33D6AB01" w14:textId="77777777" w:rsidR="00824BD6" w:rsidRPr="00824BD6" w:rsidRDefault="00824BD6" w:rsidP="00824BD6">
            <w:pPr>
              <w:jc w:val="right"/>
              <w:rPr>
                <w:rFonts w:ascii="Arial" w:hAnsi="Arial" w:cs="Arial"/>
                <w:sz w:val="20"/>
              </w:rPr>
            </w:pPr>
            <w:r w:rsidRPr="00824BD6">
              <w:rPr>
                <w:rFonts w:ascii="Arial" w:hAnsi="Arial" w:cs="Arial"/>
                <w:sz w:val="20"/>
              </w:rPr>
              <w:t>4.95</w:t>
            </w:r>
          </w:p>
        </w:tc>
        <w:tc>
          <w:tcPr>
            <w:tcW w:w="1440" w:type="dxa"/>
            <w:tcBorders>
              <w:top w:val="nil"/>
              <w:left w:val="nil"/>
              <w:bottom w:val="nil"/>
              <w:right w:val="nil"/>
            </w:tcBorders>
            <w:shd w:val="clear" w:color="auto" w:fill="auto"/>
            <w:noWrap/>
            <w:vAlign w:val="bottom"/>
            <w:hideMark/>
          </w:tcPr>
          <w:p w14:paraId="4D6B177C" w14:textId="77777777" w:rsidR="00824BD6" w:rsidRPr="00824BD6" w:rsidRDefault="00824BD6" w:rsidP="00824BD6">
            <w:pPr>
              <w:jc w:val="right"/>
              <w:rPr>
                <w:rFonts w:ascii="Arial" w:hAnsi="Arial" w:cs="Arial"/>
                <w:sz w:val="20"/>
              </w:rPr>
            </w:pPr>
          </w:p>
        </w:tc>
      </w:tr>
      <w:tr w:rsidR="00824BD6" w:rsidRPr="00824BD6" w14:paraId="7D0C35BD" w14:textId="77777777" w:rsidTr="00EC30C9">
        <w:trPr>
          <w:trHeight w:val="258"/>
        </w:trPr>
        <w:tc>
          <w:tcPr>
            <w:tcW w:w="119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270D5F7" w14:textId="77777777" w:rsidR="00824BD6" w:rsidRPr="00824BD6" w:rsidRDefault="00824BD6" w:rsidP="00824BD6">
            <w:pPr>
              <w:jc w:val="right"/>
              <w:rPr>
                <w:rFonts w:ascii="Arial" w:hAnsi="Arial" w:cs="Arial"/>
                <w:sz w:val="20"/>
              </w:rPr>
            </w:pPr>
            <w:r w:rsidRPr="00824BD6">
              <w:rPr>
                <w:rFonts w:ascii="Arial" w:hAnsi="Arial" w:cs="Arial"/>
                <w:sz w:val="20"/>
              </w:rPr>
              <w:t>2184</w:t>
            </w:r>
          </w:p>
        </w:tc>
        <w:tc>
          <w:tcPr>
            <w:tcW w:w="1916" w:type="dxa"/>
            <w:tcBorders>
              <w:top w:val="nil"/>
              <w:left w:val="nil"/>
              <w:bottom w:val="single" w:sz="4" w:space="0" w:color="auto"/>
              <w:right w:val="single" w:sz="4" w:space="0" w:color="auto"/>
            </w:tcBorders>
            <w:shd w:val="clear" w:color="auto" w:fill="auto"/>
            <w:noWrap/>
            <w:vAlign w:val="bottom"/>
            <w:hideMark/>
          </w:tcPr>
          <w:p w14:paraId="5DCD32BB" w14:textId="77777777" w:rsidR="00824BD6" w:rsidRPr="00824BD6" w:rsidRDefault="00824BD6" w:rsidP="00824BD6">
            <w:pPr>
              <w:rPr>
                <w:rFonts w:ascii="Arial" w:hAnsi="Arial" w:cs="Arial"/>
                <w:sz w:val="20"/>
              </w:rPr>
            </w:pPr>
            <w:proofErr w:type="spellStart"/>
            <w:r w:rsidRPr="00824BD6">
              <w:rPr>
                <w:rFonts w:ascii="Arial" w:hAnsi="Arial" w:cs="Arial"/>
                <w:sz w:val="20"/>
              </w:rPr>
              <w:t>Ncooper</w:t>
            </w:r>
            <w:proofErr w:type="spellEnd"/>
          </w:p>
        </w:tc>
        <w:tc>
          <w:tcPr>
            <w:tcW w:w="4135" w:type="dxa"/>
            <w:tcBorders>
              <w:top w:val="nil"/>
              <w:left w:val="nil"/>
              <w:bottom w:val="single" w:sz="4" w:space="0" w:color="auto"/>
              <w:right w:val="single" w:sz="4" w:space="0" w:color="auto"/>
            </w:tcBorders>
            <w:shd w:val="clear" w:color="auto" w:fill="auto"/>
            <w:noWrap/>
            <w:vAlign w:val="bottom"/>
            <w:hideMark/>
          </w:tcPr>
          <w:p w14:paraId="24200D25" w14:textId="77777777" w:rsidR="00824BD6" w:rsidRPr="00824BD6" w:rsidRDefault="00824BD6" w:rsidP="00824BD6">
            <w:pPr>
              <w:rPr>
                <w:rFonts w:ascii="Arial" w:hAnsi="Arial" w:cs="Arial"/>
                <w:sz w:val="20"/>
              </w:rPr>
            </w:pPr>
            <w:r w:rsidRPr="00824BD6">
              <w:rPr>
                <w:rFonts w:ascii="Arial" w:hAnsi="Arial" w:cs="Arial"/>
                <w:sz w:val="20"/>
              </w:rPr>
              <w:t>17/18 Outstanding Annual Leave</w:t>
            </w:r>
          </w:p>
        </w:tc>
        <w:tc>
          <w:tcPr>
            <w:tcW w:w="1266" w:type="dxa"/>
            <w:tcBorders>
              <w:top w:val="nil"/>
              <w:left w:val="nil"/>
              <w:bottom w:val="single" w:sz="4" w:space="0" w:color="auto"/>
              <w:right w:val="single" w:sz="4" w:space="0" w:color="auto"/>
            </w:tcBorders>
            <w:shd w:val="clear" w:color="auto" w:fill="auto"/>
            <w:noWrap/>
            <w:vAlign w:val="bottom"/>
            <w:hideMark/>
          </w:tcPr>
          <w:p w14:paraId="7CA51CC7" w14:textId="77777777" w:rsidR="00824BD6" w:rsidRPr="00824BD6" w:rsidRDefault="00824BD6" w:rsidP="00824BD6">
            <w:pPr>
              <w:jc w:val="right"/>
              <w:rPr>
                <w:rFonts w:ascii="Arial" w:hAnsi="Arial" w:cs="Arial"/>
                <w:sz w:val="20"/>
              </w:rPr>
            </w:pPr>
            <w:r w:rsidRPr="00824BD6">
              <w:rPr>
                <w:rFonts w:ascii="Arial" w:hAnsi="Arial" w:cs="Arial"/>
                <w:sz w:val="20"/>
              </w:rPr>
              <w:t>168.35</w:t>
            </w:r>
          </w:p>
        </w:tc>
        <w:tc>
          <w:tcPr>
            <w:tcW w:w="1440" w:type="dxa"/>
            <w:tcBorders>
              <w:top w:val="nil"/>
              <w:left w:val="nil"/>
              <w:bottom w:val="nil"/>
              <w:right w:val="nil"/>
            </w:tcBorders>
            <w:shd w:val="clear" w:color="auto" w:fill="auto"/>
            <w:noWrap/>
            <w:vAlign w:val="bottom"/>
            <w:hideMark/>
          </w:tcPr>
          <w:p w14:paraId="654E046A" w14:textId="77777777" w:rsidR="00824BD6" w:rsidRPr="00824BD6" w:rsidRDefault="00824BD6" w:rsidP="00824BD6">
            <w:pPr>
              <w:jc w:val="right"/>
              <w:rPr>
                <w:rFonts w:ascii="Arial" w:hAnsi="Arial" w:cs="Arial"/>
                <w:sz w:val="20"/>
              </w:rPr>
            </w:pPr>
          </w:p>
        </w:tc>
      </w:tr>
      <w:tr w:rsidR="00824BD6" w:rsidRPr="00824BD6" w14:paraId="7EA0CACB" w14:textId="77777777" w:rsidTr="00EC30C9">
        <w:trPr>
          <w:trHeight w:val="258"/>
        </w:trPr>
        <w:tc>
          <w:tcPr>
            <w:tcW w:w="1194" w:type="dxa"/>
            <w:tcBorders>
              <w:top w:val="nil"/>
              <w:left w:val="single" w:sz="4" w:space="0" w:color="auto"/>
              <w:bottom w:val="nil"/>
              <w:right w:val="nil"/>
            </w:tcBorders>
            <w:shd w:val="clear" w:color="auto" w:fill="auto"/>
            <w:noWrap/>
            <w:vAlign w:val="bottom"/>
            <w:hideMark/>
          </w:tcPr>
          <w:p w14:paraId="58768EB1" w14:textId="77777777" w:rsidR="00824BD6" w:rsidRPr="00824BD6" w:rsidRDefault="00824BD6" w:rsidP="00824BD6">
            <w:pPr>
              <w:jc w:val="right"/>
              <w:rPr>
                <w:rFonts w:ascii="Arial" w:hAnsi="Arial" w:cs="Arial"/>
                <w:sz w:val="20"/>
              </w:rPr>
            </w:pPr>
            <w:r w:rsidRPr="00824BD6">
              <w:rPr>
                <w:rFonts w:ascii="Arial" w:hAnsi="Arial" w:cs="Arial"/>
                <w:sz w:val="20"/>
              </w:rPr>
              <w:t>2185</w:t>
            </w:r>
          </w:p>
        </w:tc>
        <w:tc>
          <w:tcPr>
            <w:tcW w:w="1916" w:type="dxa"/>
            <w:tcBorders>
              <w:top w:val="nil"/>
              <w:left w:val="single" w:sz="4" w:space="0" w:color="auto"/>
              <w:bottom w:val="single" w:sz="4" w:space="0" w:color="auto"/>
              <w:right w:val="single" w:sz="4" w:space="0" w:color="auto"/>
            </w:tcBorders>
            <w:shd w:val="clear" w:color="auto" w:fill="auto"/>
            <w:noWrap/>
            <w:vAlign w:val="bottom"/>
            <w:hideMark/>
          </w:tcPr>
          <w:p w14:paraId="574D0007" w14:textId="77777777" w:rsidR="00824BD6" w:rsidRPr="00824BD6" w:rsidRDefault="00824BD6" w:rsidP="00824BD6">
            <w:pPr>
              <w:rPr>
                <w:rFonts w:ascii="Arial" w:hAnsi="Arial" w:cs="Arial"/>
                <w:sz w:val="20"/>
              </w:rPr>
            </w:pPr>
            <w:r w:rsidRPr="00824BD6">
              <w:rPr>
                <w:rFonts w:ascii="Arial" w:hAnsi="Arial" w:cs="Arial"/>
                <w:sz w:val="20"/>
              </w:rPr>
              <w:t>R Crisp</w:t>
            </w:r>
          </w:p>
        </w:tc>
        <w:tc>
          <w:tcPr>
            <w:tcW w:w="4135" w:type="dxa"/>
            <w:tcBorders>
              <w:top w:val="nil"/>
              <w:left w:val="nil"/>
              <w:bottom w:val="single" w:sz="4" w:space="0" w:color="auto"/>
              <w:right w:val="single" w:sz="4" w:space="0" w:color="auto"/>
            </w:tcBorders>
            <w:shd w:val="clear" w:color="auto" w:fill="auto"/>
            <w:noWrap/>
            <w:vAlign w:val="bottom"/>
            <w:hideMark/>
          </w:tcPr>
          <w:p w14:paraId="400703AE" w14:textId="77777777" w:rsidR="00824BD6" w:rsidRPr="00824BD6" w:rsidRDefault="00824BD6" w:rsidP="00824BD6">
            <w:pPr>
              <w:rPr>
                <w:rFonts w:ascii="Arial" w:hAnsi="Arial" w:cs="Arial"/>
                <w:sz w:val="20"/>
              </w:rPr>
            </w:pPr>
            <w:r w:rsidRPr="00824BD6">
              <w:rPr>
                <w:rFonts w:ascii="Arial" w:hAnsi="Arial" w:cs="Arial"/>
                <w:sz w:val="20"/>
              </w:rPr>
              <w:t>Reimburse Key Cutting for NW Rec Ground</w:t>
            </w:r>
          </w:p>
        </w:tc>
        <w:tc>
          <w:tcPr>
            <w:tcW w:w="1266" w:type="dxa"/>
            <w:tcBorders>
              <w:top w:val="nil"/>
              <w:left w:val="nil"/>
              <w:bottom w:val="single" w:sz="4" w:space="0" w:color="auto"/>
              <w:right w:val="single" w:sz="4" w:space="0" w:color="auto"/>
            </w:tcBorders>
            <w:shd w:val="clear" w:color="auto" w:fill="auto"/>
            <w:noWrap/>
            <w:vAlign w:val="bottom"/>
            <w:hideMark/>
          </w:tcPr>
          <w:p w14:paraId="6824FCB4" w14:textId="77777777" w:rsidR="00824BD6" w:rsidRPr="00824BD6" w:rsidRDefault="00824BD6" w:rsidP="00824BD6">
            <w:pPr>
              <w:jc w:val="right"/>
              <w:rPr>
                <w:rFonts w:ascii="Arial" w:hAnsi="Arial" w:cs="Arial"/>
                <w:sz w:val="20"/>
              </w:rPr>
            </w:pPr>
            <w:r w:rsidRPr="00824BD6">
              <w:rPr>
                <w:rFonts w:ascii="Arial" w:hAnsi="Arial" w:cs="Arial"/>
                <w:sz w:val="20"/>
              </w:rPr>
              <w:t>4.00</w:t>
            </w:r>
          </w:p>
        </w:tc>
        <w:tc>
          <w:tcPr>
            <w:tcW w:w="1440" w:type="dxa"/>
            <w:tcBorders>
              <w:top w:val="nil"/>
              <w:left w:val="nil"/>
              <w:bottom w:val="nil"/>
              <w:right w:val="nil"/>
            </w:tcBorders>
            <w:shd w:val="clear" w:color="auto" w:fill="auto"/>
            <w:noWrap/>
            <w:vAlign w:val="bottom"/>
            <w:hideMark/>
          </w:tcPr>
          <w:p w14:paraId="6DFF8511" w14:textId="77777777" w:rsidR="00824BD6" w:rsidRPr="00824BD6" w:rsidRDefault="00824BD6" w:rsidP="00824BD6">
            <w:pPr>
              <w:jc w:val="right"/>
              <w:rPr>
                <w:rFonts w:ascii="Arial" w:hAnsi="Arial" w:cs="Arial"/>
                <w:sz w:val="20"/>
              </w:rPr>
            </w:pPr>
          </w:p>
        </w:tc>
      </w:tr>
      <w:tr w:rsidR="00824BD6" w:rsidRPr="00824BD6" w14:paraId="2305BAE5" w14:textId="77777777" w:rsidTr="00EC30C9">
        <w:trPr>
          <w:trHeight w:val="258"/>
        </w:trPr>
        <w:tc>
          <w:tcPr>
            <w:tcW w:w="1194" w:type="dxa"/>
            <w:tcBorders>
              <w:top w:val="single" w:sz="4" w:space="0" w:color="auto"/>
              <w:left w:val="single" w:sz="4" w:space="0" w:color="auto"/>
              <w:bottom w:val="nil"/>
              <w:right w:val="nil"/>
            </w:tcBorders>
            <w:shd w:val="clear" w:color="auto" w:fill="auto"/>
            <w:vAlign w:val="center"/>
            <w:hideMark/>
          </w:tcPr>
          <w:p w14:paraId="7990C40E" w14:textId="77777777" w:rsidR="00824BD6" w:rsidRPr="00824BD6" w:rsidRDefault="00824BD6" w:rsidP="00824BD6">
            <w:pPr>
              <w:jc w:val="right"/>
              <w:rPr>
                <w:rFonts w:ascii="Arial" w:hAnsi="Arial" w:cs="Arial"/>
                <w:sz w:val="20"/>
              </w:rPr>
            </w:pPr>
            <w:r w:rsidRPr="00824BD6">
              <w:rPr>
                <w:rFonts w:ascii="Arial" w:hAnsi="Arial" w:cs="Arial"/>
                <w:sz w:val="20"/>
              </w:rPr>
              <w:t>2186</w:t>
            </w:r>
          </w:p>
        </w:tc>
        <w:tc>
          <w:tcPr>
            <w:tcW w:w="1916" w:type="dxa"/>
            <w:tcBorders>
              <w:top w:val="nil"/>
              <w:left w:val="single" w:sz="4" w:space="0" w:color="auto"/>
              <w:bottom w:val="single" w:sz="4" w:space="0" w:color="auto"/>
              <w:right w:val="single" w:sz="4" w:space="0" w:color="auto"/>
            </w:tcBorders>
            <w:shd w:val="clear" w:color="auto" w:fill="auto"/>
            <w:noWrap/>
            <w:vAlign w:val="bottom"/>
            <w:hideMark/>
          </w:tcPr>
          <w:p w14:paraId="41BE4618" w14:textId="77777777" w:rsidR="00824BD6" w:rsidRPr="00824BD6" w:rsidRDefault="00824BD6" w:rsidP="00824BD6">
            <w:pPr>
              <w:rPr>
                <w:rFonts w:ascii="Arial" w:hAnsi="Arial" w:cs="Arial"/>
                <w:sz w:val="20"/>
              </w:rPr>
            </w:pPr>
            <w:r w:rsidRPr="00824BD6">
              <w:rPr>
                <w:rFonts w:ascii="Arial" w:hAnsi="Arial" w:cs="Arial"/>
                <w:sz w:val="20"/>
              </w:rPr>
              <w:t>Norfolk CC</w:t>
            </w:r>
          </w:p>
        </w:tc>
        <w:tc>
          <w:tcPr>
            <w:tcW w:w="4135" w:type="dxa"/>
            <w:tcBorders>
              <w:top w:val="nil"/>
              <w:left w:val="nil"/>
              <w:bottom w:val="single" w:sz="4" w:space="0" w:color="auto"/>
              <w:right w:val="single" w:sz="4" w:space="0" w:color="auto"/>
            </w:tcBorders>
            <w:shd w:val="clear" w:color="auto" w:fill="auto"/>
            <w:noWrap/>
            <w:vAlign w:val="bottom"/>
            <w:hideMark/>
          </w:tcPr>
          <w:p w14:paraId="3B93EE0C" w14:textId="77777777" w:rsidR="00824BD6" w:rsidRPr="00824BD6" w:rsidRDefault="00824BD6" w:rsidP="00824BD6">
            <w:pPr>
              <w:rPr>
                <w:rFonts w:ascii="Arial" w:hAnsi="Arial" w:cs="Arial"/>
                <w:sz w:val="20"/>
              </w:rPr>
            </w:pPr>
            <w:r w:rsidRPr="00824BD6">
              <w:rPr>
                <w:rFonts w:ascii="Arial" w:hAnsi="Arial" w:cs="Arial"/>
                <w:sz w:val="20"/>
              </w:rPr>
              <w:t xml:space="preserve">50% cost towards </w:t>
            </w:r>
            <w:proofErr w:type="spellStart"/>
            <w:r w:rsidRPr="00824BD6">
              <w:rPr>
                <w:rFonts w:ascii="Arial" w:hAnsi="Arial" w:cs="Arial"/>
                <w:sz w:val="20"/>
              </w:rPr>
              <w:t>Methwold</w:t>
            </w:r>
            <w:proofErr w:type="spellEnd"/>
            <w:r w:rsidRPr="00824BD6">
              <w:rPr>
                <w:rFonts w:ascii="Arial" w:hAnsi="Arial" w:cs="Arial"/>
                <w:sz w:val="20"/>
              </w:rPr>
              <w:t xml:space="preserve"> Rd TROD</w:t>
            </w:r>
          </w:p>
        </w:tc>
        <w:tc>
          <w:tcPr>
            <w:tcW w:w="1266" w:type="dxa"/>
            <w:tcBorders>
              <w:top w:val="nil"/>
              <w:left w:val="nil"/>
              <w:bottom w:val="single" w:sz="4" w:space="0" w:color="auto"/>
              <w:right w:val="single" w:sz="4" w:space="0" w:color="auto"/>
            </w:tcBorders>
            <w:shd w:val="clear" w:color="auto" w:fill="auto"/>
            <w:noWrap/>
            <w:vAlign w:val="bottom"/>
            <w:hideMark/>
          </w:tcPr>
          <w:p w14:paraId="35200858" w14:textId="77777777" w:rsidR="00824BD6" w:rsidRPr="00824BD6" w:rsidRDefault="00824BD6" w:rsidP="00824BD6">
            <w:pPr>
              <w:jc w:val="right"/>
              <w:rPr>
                <w:rFonts w:ascii="Arial" w:hAnsi="Arial" w:cs="Arial"/>
                <w:sz w:val="20"/>
              </w:rPr>
            </w:pPr>
            <w:r w:rsidRPr="00824BD6">
              <w:rPr>
                <w:rFonts w:ascii="Arial" w:hAnsi="Arial" w:cs="Arial"/>
                <w:sz w:val="20"/>
              </w:rPr>
              <w:t>2400.00</w:t>
            </w:r>
          </w:p>
        </w:tc>
        <w:tc>
          <w:tcPr>
            <w:tcW w:w="1440" w:type="dxa"/>
            <w:tcBorders>
              <w:top w:val="nil"/>
              <w:left w:val="nil"/>
              <w:bottom w:val="nil"/>
              <w:right w:val="nil"/>
            </w:tcBorders>
            <w:shd w:val="clear" w:color="auto" w:fill="auto"/>
            <w:noWrap/>
            <w:vAlign w:val="bottom"/>
            <w:hideMark/>
          </w:tcPr>
          <w:p w14:paraId="28ECE479" w14:textId="77777777" w:rsidR="00824BD6" w:rsidRPr="00824BD6" w:rsidRDefault="00824BD6" w:rsidP="00824BD6">
            <w:pPr>
              <w:jc w:val="right"/>
              <w:rPr>
                <w:rFonts w:ascii="Arial" w:hAnsi="Arial" w:cs="Arial"/>
                <w:sz w:val="20"/>
              </w:rPr>
            </w:pPr>
          </w:p>
        </w:tc>
      </w:tr>
      <w:tr w:rsidR="00824BD6" w:rsidRPr="00824BD6" w14:paraId="1FDF11F8" w14:textId="77777777" w:rsidTr="00EC30C9">
        <w:trPr>
          <w:trHeight w:val="258"/>
        </w:trPr>
        <w:tc>
          <w:tcPr>
            <w:tcW w:w="1194" w:type="dxa"/>
            <w:tcBorders>
              <w:top w:val="single" w:sz="4" w:space="0" w:color="auto"/>
              <w:left w:val="single" w:sz="4" w:space="0" w:color="auto"/>
              <w:bottom w:val="nil"/>
              <w:right w:val="nil"/>
            </w:tcBorders>
            <w:shd w:val="clear" w:color="auto" w:fill="auto"/>
            <w:vAlign w:val="center"/>
            <w:hideMark/>
          </w:tcPr>
          <w:p w14:paraId="2DDF9ADD" w14:textId="77777777" w:rsidR="00824BD6" w:rsidRPr="00824BD6" w:rsidRDefault="00824BD6" w:rsidP="00824BD6">
            <w:pPr>
              <w:jc w:val="center"/>
              <w:rPr>
                <w:rFonts w:ascii="Arial" w:hAnsi="Arial" w:cs="Arial"/>
                <w:sz w:val="18"/>
                <w:szCs w:val="18"/>
              </w:rPr>
            </w:pPr>
            <w:r w:rsidRPr="00824BD6">
              <w:rPr>
                <w:rFonts w:ascii="Arial" w:hAnsi="Arial" w:cs="Arial"/>
                <w:sz w:val="18"/>
                <w:szCs w:val="18"/>
              </w:rPr>
              <w:t> </w:t>
            </w:r>
          </w:p>
        </w:tc>
        <w:tc>
          <w:tcPr>
            <w:tcW w:w="1916" w:type="dxa"/>
            <w:tcBorders>
              <w:top w:val="nil"/>
              <w:left w:val="single" w:sz="4" w:space="0" w:color="auto"/>
              <w:bottom w:val="single" w:sz="4" w:space="0" w:color="auto"/>
              <w:right w:val="single" w:sz="4" w:space="0" w:color="auto"/>
            </w:tcBorders>
            <w:shd w:val="clear" w:color="auto" w:fill="auto"/>
            <w:noWrap/>
            <w:vAlign w:val="bottom"/>
            <w:hideMark/>
          </w:tcPr>
          <w:p w14:paraId="7644E88C" w14:textId="77777777" w:rsidR="00824BD6" w:rsidRPr="00824BD6" w:rsidRDefault="00824BD6" w:rsidP="00824BD6">
            <w:pPr>
              <w:rPr>
                <w:rFonts w:ascii="Arial" w:hAnsi="Arial" w:cs="Arial"/>
                <w:sz w:val="20"/>
              </w:rPr>
            </w:pPr>
            <w:r w:rsidRPr="00824BD6">
              <w:rPr>
                <w:rFonts w:ascii="Arial" w:hAnsi="Arial" w:cs="Arial"/>
                <w:sz w:val="20"/>
              </w:rPr>
              <w:t> </w:t>
            </w:r>
          </w:p>
        </w:tc>
        <w:tc>
          <w:tcPr>
            <w:tcW w:w="4135" w:type="dxa"/>
            <w:tcBorders>
              <w:top w:val="nil"/>
              <w:left w:val="nil"/>
              <w:bottom w:val="single" w:sz="4" w:space="0" w:color="auto"/>
              <w:right w:val="single" w:sz="4" w:space="0" w:color="auto"/>
            </w:tcBorders>
            <w:shd w:val="clear" w:color="auto" w:fill="auto"/>
            <w:noWrap/>
            <w:vAlign w:val="bottom"/>
            <w:hideMark/>
          </w:tcPr>
          <w:p w14:paraId="4C9A4203" w14:textId="77777777" w:rsidR="00824BD6" w:rsidRPr="00824BD6" w:rsidRDefault="00824BD6" w:rsidP="00824BD6">
            <w:pPr>
              <w:rPr>
                <w:rFonts w:ascii="Arial" w:hAnsi="Arial" w:cs="Arial"/>
                <w:b/>
                <w:bCs/>
                <w:sz w:val="20"/>
              </w:rPr>
            </w:pPr>
            <w:r w:rsidRPr="00824BD6">
              <w:rPr>
                <w:rFonts w:ascii="Arial" w:hAnsi="Arial" w:cs="Arial"/>
                <w:b/>
                <w:bCs/>
                <w:sz w:val="20"/>
              </w:rPr>
              <w:t>Subtotal Cheques</w:t>
            </w:r>
          </w:p>
        </w:tc>
        <w:tc>
          <w:tcPr>
            <w:tcW w:w="1266" w:type="dxa"/>
            <w:tcBorders>
              <w:top w:val="nil"/>
              <w:left w:val="nil"/>
              <w:bottom w:val="single" w:sz="4" w:space="0" w:color="auto"/>
              <w:right w:val="single" w:sz="4" w:space="0" w:color="auto"/>
            </w:tcBorders>
            <w:shd w:val="clear" w:color="auto" w:fill="auto"/>
            <w:noWrap/>
            <w:vAlign w:val="bottom"/>
            <w:hideMark/>
          </w:tcPr>
          <w:p w14:paraId="54E3505E" w14:textId="77777777" w:rsidR="00824BD6" w:rsidRPr="00824BD6" w:rsidRDefault="00824BD6" w:rsidP="00824BD6">
            <w:pPr>
              <w:jc w:val="right"/>
              <w:rPr>
                <w:rFonts w:ascii="Arial" w:hAnsi="Arial" w:cs="Arial"/>
                <w:b/>
                <w:bCs/>
                <w:sz w:val="20"/>
              </w:rPr>
            </w:pPr>
            <w:r w:rsidRPr="00824BD6">
              <w:rPr>
                <w:rFonts w:ascii="Arial" w:hAnsi="Arial" w:cs="Arial"/>
                <w:b/>
                <w:bCs/>
                <w:sz w:val="20"/>
              </w:rPr>
              <w:t>3189.89</w:t>
            </w:r>
          </w:p>
        </w:tc>
        <w:tc>
          <w:tcPr>
            <w:tcW w:w="1440" w:type="dxa"/>
            <w:tcBorders>
              <w:top w:val="nil"/>
              <w:left w:val="nil"/>
              <w:bottom w:val="nil"/>
              <w:right w:val="nil"/>
            </w:tcBorders>
            <w:shd w:val="clear" w:color="auto" w:fill="auto"/>
            <w:noWrap/>
            <w:vAlign w:val="bottom"/>
            <w:hideMark/>
          </w:tcPr>
          <w:p w14:paraId="2F8F19D7" w14:textId="77777777" w:rsidR="00824BD6" w:rsidRPr="00824BD6" w:rsidRDefault="00824BD6" w:rsidP="00824BD6">
            <w:pPr>
              <w:jc w:val="right"/>
              <w:rPr>
                <w:rFonts w:ascii="Arial" w:hAnsi="Arial" w:cs="Arial"/>
                <w:b/>
                <w:bCs/>
                <w:sz w:val="20"/>
              </w:rPr>
            </w:pPr>
          </w:p>
        </w:tc>
      </w:tr>
      <w:tr w:rsidR="00EC30C9" w:rsidRPr="00824BD6" w14:paraId="0D4A4AA2" w14:textId="77777777" w:rsidTr="00EC30C9">
        <w:trPr>
          <w:trHeight w:val="258"/>
        </w:trPr>
        <w:tc>
          <w:tcPr>
            <w:tcW w:w="1194" w:type="dxa"/>
            <w:tcBorders>
              <w:top w:val="single" w:sz="4" w:space="0" w:color="auto"/>
              <w:left w:val="single" w:sz="4" w:space="0" w:color="auto"/>
              <w:bottom w:val="nil"/>
              <w:right w:val="nil"/>
            </w:tcBorders>
            <w:shd w:val="clear" w:color="auto" w:fill="auto"/>
            <w:noWrap/>
            <w:hideMark/>
          </w:tcPr>
          <w:p w14:paraId="4BC107CC" w14:textId="77777777" w:rsidR="00824BD6" w:rsidRPr="00824BD6" w:rsidRDefault="00824BD6" w:rsidP="00824BD6">
            <w:pPr>
              <w:rPr>
                <w:rFonts w:ascii="Calibri" w:hAnsi="Calibri" w:cs="Calibri"/>
                <w:szCs w:val="22"/>
              </w:rPr>
            </w:pPr>
            <w:r w:rsidRPr="00824BD6">
              <w:rPr>
                <w:rFonts w:ascii="Calibri" w:hAnsi="Calibri" w:cs="Calibri"/>
                <w:szCs w:val="22"/>
              </w:rPr>
              <w:t> </w:t>
            </w:r>
          </w:p>
        </w:tc>
        <w:tc>
          <w:tcPr>
            <w:tcW w:w="1916" w:type="dxa"/>
            <w:tcBorders>
              <w:top w:val="nil"/>
              <w:left w:val="nil"/>
              <w:bottom w:val="nil"/>
              <w:right w:val="nil"/>
            </w:tcBorders>
            <w:shd w:val="clear" w:color="auto" w:fill="auto"/>
            <w:noWrap/>
            <w:hideMark/>
          </w:tcPr>
          <w:p w14:paraId="4754F97F" w14:textId="77777777" w:rsidR="00824BD6" w:rsidRPr="00824BD6" w:rsidRDefault="00824BD6" w:rsidP="00824BD6">
            <w:pPr>
              <w:rPr>
                <w:rFonts w:ascii="Calibri" w:hAnsi="Calibri" w:cs="Calibri"/>
                <w:sz w:val="18"/>
                <w:szCs w:val="18"/>
              </w:rPr>
            </w:pPr>
            <w:r w:rsidRPr="00824BD6">
              <w:rPr>
                <w:rFonts w:ascii="Calibri" w:hAnsi="Calibri" w:cs="Calibri"/>
                <w:sz w:val="18"/>
                <w:szCs w:val="18"/>
              </w:rPr>
              <w:t> </w:t>
            </w:r>
          </w:p>
        </w:tc>
        <w:tc>
          <w:tcPr>
            <w:tcW w:w="4135" w:type="dxa"/>
            <w:tcBorders>
              <w:top w:val="nil"/>
              <w:left w:val="nil"/>
              <w:bottom w:val="nil"/>
              <w:right w:val="nil"/>
            </w:tcBorders>
            <w:shd w:val="clear" w:color="auto" w:fill="auto"/>
            <w:hideMark/>
          </w:tcPr>
          <w:p w14:paraId="21F4558E" w14:textId="77777777" w:rsidR="00824BD6" w:rsidRPr="00824BD6" w:rsidRDefault="00824BD6" w:rsidP="00824BD6">
            <w:pPr>
              <w:rPr>
                <w:rFonts w:ascii="Calibri" w:hAnsi="Calibri" w:cs="Calibri"/>
                <w:sz w:val="18"/>
                <w:szCs w:val="18"/>
              </w:rPr>
            </w:pPr>
            <w:r w:rsidRPr="00824BD6">
              <w:rPr>
                <w:rFonts w:ascii="Calibri" w:hAnsi="Calibri" w:cs="Calibri"/>
                <w:sz w:val="18"/>
                <w:szCs w:val="18"/>
              </w:rPr>
              <w:t> </w:t>
            </w:r>
          </w:p>
        </w:tc>
        <w:tc>
          <w:tcPr>
            <w:tcW w:w="1266" w:type="dxa"/>
            <w:tcBorders>
              <w:top w:val="nil"/>
              <w:left w:val="single" w:sz="4" w:space="0" w:color="auto"/>
              <w:bottom w:val="single" w:sz="4" w:space="0" w:color="auto"/>
              <w:right w:val="single" w:sz="4" w:space="0" w:color="auto"/>
            </w:tcBorders>
            <w:shd w:val="clear" w:color="000000" w:fill="E7E6E6"/>
            <w:noWrap/>
            <w:hideMark/>
          </w:tcPr>
          <w:p w14:paraId="3582E8F3" w14:textId="77777777" w:rsidR="00824BD6" w:rsidRPr="00824BD6" w:rsidRDefault="00824BD6" w:rsidP="00824BD6">
            <w:pPr>
              <w:jc w:val="right"/>
              <w:rPr>
                <w:rFonts w:ascii="Calibri" w:hAnsi="Calibri" w:cs="Calibri"/>
                <w:b/>
                <w:bCs/>
                <w:szCs w:val="22"/>
              </w:rPr>
            </w:pPr>
            <w:r w:rsidRPr="00824BD6">
              <w:rPr>
                <w:rFonts w:ascii="Calibri" w:hAnsi="Calibri" w:cs="Calibri"/>
                <w:b/>
                <w:bCs/>
                <w:szCs w:val="22"/>
              </w:rPr>
              <w:t>£3,273.24</w:t>
            </w:r>
          </w:p>
        </w:tc>
        <w:tc>
          <w:tcPr>
            <w:tcW w:w="1440" w:type="dxa"/>
            <w:tcBorders>
              <w:top w:val="nil"/>
              <w:left w:val="nil"/>
              <w:bottom w:val="nil"/>
              <w:right w:val="nil"/>
            </w:tcBorders>
            <w:shd w:val="clear" w:color="auto" w:fill="auto"/>
            <w:noWrap/>
            <w:vAlign w:val="bottom"/>
            <w:hideMark/>
          </w:tcPr>
          <w:p w14:paraId="7A2F8D3D" w14:textId="77777777" w:rsidR="00824BD6" w:rsidRPr="00824BD6" w:rsidRDefault="00824BD6" w:rsidP="00824BD6">
            <w:pPr>
              <w:jc w:val="right"/>
              <w:rPr>
                <w:rFonts w:ascii="Calibri" w:hAnsi="Calibri" w:cs="Calibri"/>
                <w:b/>
                <w:bCs/>
                <w:szCs w:val="22"/>
              </w:rPr>
            </w:pPr>
          </w:p>
        </w:tc>
      </w:tr>
      <w:tr w:rsidR="00824BD6" w:rsidRPr="00824BD6" w14:paraId="05ABBC84" w14:textId="77777777" w:rsidTr="00EC30C9">
        <w:trPr>
          <w:trHeight w:val="258"/>
        </w:trPr>
        <w:tc>
          <w:tcPr>
            <w:tcW w:w="1194" w:type="dxa"/>
            <w:tcBorders>
              <w:top w:val="nil"/>
              <w:left w:val="nil"/>
              <w:bottom w:val="nil"/>
              <w:right w:val="nil"/>
            </w:tcBorders>
            <w:shd w:val="clear" w:color="auto" w:fill="auto"/>
            <w:noWrap/>
            <w:vAlign w:val="bottom"/>
            <w:hideMark/>
          </w:tcPr>
          <w:p w14:paraId="761DEADC" w14:textId="77777777" w:rsidR="00824BD6" w:rsidRPr="00824BD6" w:rsidRDefault="00824BD6" w:rsidP="00824BD6">
            <w:pPr>
              <w:rPr>
                <w:rFonts w:ascii="Times New Roman" w:hAnsi="Times New Roman"/>
                <w:sz w:val="20"/>
              </w:rPr>
            </w:pPr>
          </w:p>
        </w:tc>
        <w:tc>
          <w:tcPr>
            <w:tcW w:w="1916" w:type="dxa"/>
            <w:tcBorders>
              <w:top w:val="nil"/>
              <w:left w:val="nil"/>
              <w:bottom w:val="nil"/>
              <w:right w:val="nil"/>
            </w:tcBorders>
            <w:shd w:val="clear" w:color="auto" w:fill="auto"/>
            <w:noWrap/>
            <w:vAlign w:val="bottom"/>
            <w:hideMark/>
          </w:tcPr>
          <w:p w14:paraId="74C7FB18" w14:textId="77777777" w:rsidR="00824BD6" w:rsidRPr="00824BD6" w:rsidRDefault="00824BD6" w:rsidP="00824BD6">
            <w:pPr>
              <w:rPr>
                <w:rFonts w:ascii="Times New Roman" w:hAnsi="Times New Roman"/>
                <w:sz w:val="20"/>
              </w:rPr>
            </w:pPr>
          </w:p>
        </w:tc>
        <w:tc>
          <w:tcPr>
            <w:tcW w:w="4135" w:type="dxa"/>
            <w:tcBorders>
              <w:top w:val="nil"/>
              <w:left w:val="nil"/>
              <w:bottom w:val="nil"/>
              <w:right w:val="nil"/>
            </w:tcBorders>
            <w:shd w:val="clear" w:color="auto" w:fill="auto"/>
            <w:noWrap/>
            <w:vAlign w:val="bottom"/>
            <w:hideMark/>
          </w:tcPr>
          <w:p w14:paraId="36F8CD9E" w14:textId="77777777" w:rsidR="00824BD6" w:rsidRPr="00824BD6" w:rsidRDefault="00824BD6" w:rsidP="00824BD6">
            <w:pPr>
              <w:rPr>
                <w:rFonts w:ascii="Times New Roman" w:hAnsi="Times New Roman"/>
                <w:sz w:val="20"/>
              </w:rPr>
            </w:pPr>
          </w:p>
        </w:tc>
        <w:tc>
          <w:tcPr>
            <w:tcW w:w="1266" w:type="dxa"/>
            <w:tcBorders>
              <w:top w:val="nil"/>
              <w:left w:val="nil"/>
              <w:bottom w:val="nil"/>
              <w:right w:val="nil"/>
            </w:tcBorders>
            <w:shd w:val="clear" w:color="auto" w:fill="auto"/>
            <w:noWrap/>
            <w:vAlign w:val="bottom"/>
            <w:hideMark/>
          </w:tcPr>
          <w:p w14:paraId="01F4F0A8" w14:textId="77777777" w:rsidR="00824BD6" w:rsidRPr="00824BD6" w:rsidRDefault="00824BD6" w:rsidP="00824BD6">
            <w:pPr>
              <w:rPr>
                <w:rFonts w:ascii="Times New Roman" w:hAnsi="Times New Roman"/>
                <w:sz w:val="20"/>
              </w:rPr>
            </w:pPr>
          </w:p>
        </w:tc>
        <w:tc>
          <w:tcPr>
            <w:tcW w:w="1440" w:type="dxa"/>
            <w:tcBorders>
              <w:top w:val="nil"/>
              <w:left w:val="nil"/>
              <w:bottom w:val="nil"/>
              <w:right w:val="nil"/>
            </w:tcBorders>
            <w:shd w:val="clear" w:color="auto" w:fill="auto"/>
            <w:noWrap/>
            <w:vAlign w:val="bottom"/>
            <w:hideMark/>
          </w:tcPr>
          <w:p w14:paraId="2CC110BC" w14:textId="77777777" w:rsidR="00824BD6" w:rsidRPr="00824BD6" w:rsidRDefault="00824BD6" w:rsidP="00824BD6">
            <w:pPr>
              <w:rPr>
                <w:rFonts w:ascii="Times New Roman" w:hAnsi="Times New Roman"/>
                <w:sz w:val="20"/>
              </w:rPr>
            </w:pPr>
          </w:p>
        </w:tc>
      </w:tr>
      <w:tr w:rsidR="00824BD6" w:rsidRPr="00824BD6" w14:paraId="1C4AAC54" w14:textId="77777777" w:rsidTr="00EC30C9">
        <w:trPr>
          <w:trHeight w:val="218"/>
        </w:trPr>
        <w:tc>
          <w:tcPr>
            <w:tcW w:w="7245" w:type="dxa"/>
            <w:gridSpan w:val="3"/>
            <w:tcBorders>
              <w:top w:val="nil"/>
              <w:left w:val="nil"/>
              <w:bottom w:val="nil"/>
              <w:right w:val="nil"/>
            </w:tcBorders>
            <w:shd w:val="clear" w:color="auto" w:fill="auto"/>
            <w:noWrap/>
            <w:vAlign w:val="bottom"/>
            <w:hideMark/>
          </w:tcPr>
          <w:p w14:paraId="286BD19F" w14:textId="77777777" w:rsidR="00824BD6" w:rsidRPr="00824BD6" w:rsidRDefault="00824BD6" w:rsidP="00824BD6">
            <w:pPr>
              <w:rPr>
                <w:rFonts w:ascii="Arial" w:hAnsi="Arial" w:cs="Arial"/>
                <w:b/>
                <w:bCs/>
                <w:sz w:val="20"/>
              </w:rPr>
            </w:pPr>
            <w:r w:rsidRPr="00824BD6">
              <w:rPr>
                <w:rFonts w:ascii="Arial" w:hAnsi="Arial" w:cs="Arial"/>
                <w:b/>
                <w:bCs/>
                <w:sz w:val="20"/>
              </w:rPr>
              <w:t xml:space="preserve">Cash sheet Balance and Bank Reconciliation 3rd </w:t>
            </w:r>
            <w:proofErr w:type="gramStart"/>
            <w:r w:rsidRPr="00824BD6">
              <w:rPr>
                <w:rFonts w:ascii="Arial" w:hAnsi="Arial" w:cs="Arial"/>
                <w:b/>
                <w:bCs/>
                <w:sz w:val="20"/>
              </w:rPr>
              <w:t>April  2018</w:t>
            </w:r>
            <w:proofErr w:type="gramEnd"/>
          </w:p>
        </w:tc>
        <w:tc>
          <w:tcPr>
            <w:tcW w:w="1266" w:type="dxa"/>
            <w:tcBorders>
              <w:top w:val="nil"/>
              <w:left w:val="nil"/>
              <w:bottom w:val="nil"/>
              <w:right w:val="nil"/>
            </w:tcBorders>
            <w:shd w:val="clear" w:color="auto" w:fill="auto"/>
            <w:noWrap/>
            <w:vAlign w:val="bottom"/>
            <w:hideMark/>
          </w:tcPr>
          <w:p w14:paraId="4B55870B" w14:textId="77777777" w:rsidR="00824BD6" w:rsidRPr="00824BD6" w:rsidRDefault="00824BD6" w:rsidP="00824BD6">
            <w:pPr>
              <w:rPr>
                <w:rFonts w:ascii="Arial" w:hAnsi="Arial" w:cs="Arial"/>
                <w:b/>
                <w:bCs/>
                <w:sz w:val="20"/>
              </w:rPr>
            </w:pPr>
          </w:p>
        </w:tc>
        <w:tc>
          <w:tcPr>
            <w:tcW w:w="1440" w:type="dxa"/>
            <w:tcBorders>
              <w:top w:val="nil"/>
              <w:left w:val="nil"/>
              <w:bottom w:val="nil"/>
              <w:right w:val="nil"/>
            </w:tcBorders>
            <w:shd w:val="clear" w:color="auto" w:fill="auto"/>
            <w:noWrap/>
            <w:vAlign w:val="bottom"/>
            <w:hideMark/>
          </w:tcPr>
          <w:p w14:paraId="2B2A995F" w14:textId="77777777" w:rsidR="00824BD6" w:rsidRPr="00824BD6" w:rsidRDefault="00824BD6" w:rsidP="00824BD6">
            <w:pPr>
              <w:rPr>
                <w:rFonts w:ascii="Times New Roman" w:hAnsi="Times New Roman"/>
                <w:sz w:val="20"/>
              </w:rPr>
            </w:pPr>
          </w:p>
        </w:tc>
      </w:tr>
      <w:tr w:rsidR="00824BD6" w:rsidRPr="00824BD6" w14:paraId="22AC18B7" w14:textId="77777777" w:rsidTr="00EC30C9">
        <w:trPr>
          <w:trHeight w:val="218"/>
        </w:trPr>
        <w:tc>
          <w:tcPr>
            <w:tcW w:w="7245" w:type="dxa"/>
            <w:gridSpan w:val="3"/>
            <w:tcBorders>
              <w:top w:val="nil"/>
              <w:left w:val="nil"/>
              <w:bottom w:val="nil"/>
              <w:right w:val="nil"/>
            </w:tcBorders>
            <w:shd w:val="clear" w:color="auto" w:fill="auto"/>
            <w:noWrap/>
            <w:vAlign w:val="bottom"/>
            <w:hideMark/>
          </w:tcPr>
          <w:p w14:paraId="77C1CBAF" w14:textId="77777777" w:rsidR="00824BD6" w:rsidRPr="00824BD6" w:rsidRDefault="00824BD6" w:rsidP="00824BD6">
            <w:pPr>
              <w:rPr>
                <w:rFonts w:ascii="Arial" w:hAnsi="Arial" w:cs="Arial"/>
                <w:b/>
                <w:bCs/>
                <w:sz w:val="20"/>
              </w:rPr>
            </w:pPr>
            <w:r w:rsidRPr="00824BD6">
              <w:rPr>
                <w:rFonts w:ascii="Arial" w:hAnsi="Arial" w:cs="Arial"/>
                <w:b/>
                <w:bCs/>
                <w:sz w:val="20"/>
              </w:rPr>
              <w:t>31st March 2017 YE Balance Brought Forward:</w:t>
            </w:r>
          </w:p>
        </w:tc>
        <w:tc>
          <w:tcPr>
            <w:tcW w:w="1266" w:type="dxa"/>
            <w:tcBorders>
              <w:top w:val="nil"/>
              <w:left w:val="nil"/>
              <w:bottom w:val="nil"/>
              <w:right w:val="nil"/>
            </w:tcBorders>
            <w:shd w:val="clear" w:color="auto" w:fill="auto"/>
            <w:vAlign w:val="center"/>
            <w:hideMark/>
          </w:tcPr>
          <w:p w14:paraId="60AFE91D" w14:textId="77777777" w:rsidR="00824BD6" w:rsidRPr="00824BD6" w:rsidRDefault="00824BD6" w:rsidP="00824BD6">
            <w:pPr>
              <w:jc w:val="right"/>
              <w:rPr>
                <w:rFonts w:ascii="Arial" w:hAnsi="Arial" w:cs="Arial"/>
                <w:sz w:val="20"/>
              </w:rPr>
            </w:pPr>
            <w:r w:rsidRPr="00824BD6">
              <w:rPr>
                <w:rFonts w:ascii="Arial" w:hAnsi="Arial" w:cs="Arial"/>
                <w:sz w:val="20"/>
              </w:rPr>
              <w:t>£29,508.34</w:t>
            </w:r>
          </w:p>
        </w:tc>
        <w:tc>
          <w:tcPr>
            <w:tcW w:w="1440" w:type="dxa"/>
            <w:tcBorders>
              <w:top w:val="nil"/>
              <w:left w:val="nil"/>
              <w:bottom w:val="nil"/>
              <w:right w:val="nil"/>
            </w:tcBorders>
            <w:shd w:val="clear" w:color="auto" w:fill="auto"/>
            <w:noWrap/>
            <w:vAlign w:val="bottom"/>
            <w:hideMark/>
          </w:tcPr>
          <w:p w14:paraId="578EF725" w14:textId="77777777" w:rsidR="00824BD6" w:rsidRPr="00824BD6" w:rsidRDefault="00824BD6" w:rsidP="00824BD6">
            <w:pPr>
              <w:jc w:val="right"/>
              <w:rPr>
                <w:rFonts w:ascii="Arial" w:hAnsi="Arial" w:cs="Arial"/>
                <w:sz w:val="20"/>
              </w:rPr>
            </w:pPr>
          </w:p>
        </w:tc>
      </w:tr>
      <w:tr w:rsidR="00824BD6" w:rsidRPr="00824BD6" w14:paraId="0702521D" w14:textId="77777777" w:rsidTr="00EC30C9">
        <w:trPr>
          <w:trHeight w:val="218"/>
        </w:trPr>
        <w:tc>
          <w:tcPr>
            <w:tcW w:w="3110" w:type="dxa"/>
            <w:gridSpan w:val="2"/>
            <w:tcBorders>
              <w:top w:val="nil"/>
              <w:left w:val="nil"/>
              <w:bottom w:val="nil"/>
              <w:right w:val="nil"/>
            </w:tcBorders>
            <w:shd w:val="clear" w:color="auto" w:fill="auto"/>
            <w:noWrap/>
            <w:vAlign w:val="bottom"/>
            <w:hideMark/>
          </w:tcPr>
          <w:p w14:paraId="3F3CE8E4" w14:textId="77777777" w:rsidR="00824BD6" w:rsidRPr="00824BD6" w:rsidRDefault="00824BD6" w:rsidP="00824BD6">
            <w:pPr>
              <w:rPr>
                <w:rFonts w:ascii="Arial" w:hAnsi="Arial" w:cs="Arial"/>
                <w:sz w:val="20"/>
              </w:rPr>
            </w:pPr>
            <w:r w:rsidRPr="00824BD6">
              <w:rPr>
                <w:rFonts w:ascii="Arial" w:hAnsi="Arial" w:cs="Arial"/>
                <w:sz w:val="20"/>
              </w:rPr>
              <w:t>Add Total Receipts to date</w:t>
            </w:r>
          </w:p>
        </w:tc>
        <w:tc>
          <w:tcPr>
            <w:tcW w:w="4135" w:type="dxa"/>
            <w:tcBorders>
              <w:top w:val="nil"/>
              <w:left w:val="nil"/>
              <w:bottom w:val="nil"/>
              <w:right w:val="nil"/>
            </w:tcBorders>
            <w:shd w:val="clear" w:color="auto" w:fill="auto"/>
            <w:noWrap/>
            <w:vAlign w:val="bottom"/>
            <w:hideMark/>
          </w:tcPr>
          <w:p w14:paraId="1EBF4673" w14:textId="77777777" w:rsidR="00824BD6" w:rsidRPr="00824BD6" w:rsidRDefault="00824BD6" w:rsidP="00824BD6">
            <w:pPr>
              <w:rPr>
                <w:rFonts w:ascii="Arial" w:hAnsi="Arial" w:cs="Arial"/>
                <w:sz w:val="20"/>
              </w:rPr>
            </w:pPr>
          </w:p>
        </w:tc>
        <w:tc>
          <w:tcPr>
            <w:tcW w:w="1266" w:type="dxa"/>
            <w:tcBorders>
              <w:top w:val="nil"/>
              <w:left w:val="nil"/>
              <w:bottom w:val="nil"/>
              <w:right w:val="nil"/>
            </w:tcBorders>
            <w:shd w:val="clear" w:color="auto" w:fill="auto"/>
            <w:noWrap/>
            <w:vAlign w:val="bottom"/>
            <w:hideMark/>
          </w:tcPr>
          <w:p w14:paraId="2AFE7887" w14:textId="77777777" w:rsidR="00824BD6" w:rsidRPr="00824BD6" w:rsidRDefault="00824BD6" w:rsidP="00824BD6">
            <w:pPr>
              <w:jc w:val="right"/>
              <w:rPr>
                <w:rFonts w:ascii="Arial" w:hAnsi="Arial" w:cs="Arial"/>
                <w:sz w:val="20"/>
              </w:rPr>
            </w:pPr>
            <w:r w:rsidRPr="00824BD6">
              <w:rPr>
                <w:rFonts w:ascii="Arial" w:hAnsi="Arial" w:cs="Arial"/>
                <w:sz w:val="20"/>
              </w:rPr>
              <w:t>£30,975.16</w:t>
            </w:r>
          </w:p>
        </w:tc>
        <w:tc>
          <w:tcPr>
            <w:tcW w:w="1440" w:type="dxa"/>
            <w:tcBorders>
              <w:top w:val="nil"/>
              <w:left w:val="nil"/>
              <w:bottom w:val="nil"/>
              <w:right w:val="nil"/>
            </w:tcBorders>
            <w:shd w:val="clear" w:color="auto" w:fill="auto"/>
            <w:noWrap/>
            <w:vAlign w:val="bottom"/>
            <w:hideMark/>
          </w:tcPr>
          <w:p w14:paraId="7F62A935" w14:textId="77777777" w:rsidR="00824BD6" w:rsidRPr="00824BD6" w:rsidRDefault="00824BD6" w:rsidP="00824BD6">
            <w:pPr>
              <w:jc w:val="right"/>
              <w:rPr>
                <w:rFonts w:ascii="Arial" w:hAnsi="Arial" w:cs="Arial"/>
                <w:i/>
                <w:iCs/>
                <w:sz w:val="20"/>
              </w:rPr>
            </w:pPr>
            <w:r w:rsidRPr="00824BD6">
              <w:rPr>
                <w:rFonts w:ascii="Arial" w:hAnsi="Arial" w:cs="Arial"/>
                <w:i/>
                <w:iCs/>
                <w:sz w:val="20"/>
              </w:rPr>
              <w:t>£60,483.50</w:t>
            </w:r>
          </w:p>
        </w:tc>
      </w:tr>
      <w:tr w:rsidR="00824BD6" w:rsidRPr="00824BD6" w14:paraId="29FF9A1E" w14:textId="77777777" w:rsidTr="00EC30C9">
        <w:trPr>
          <w:trHeight w:val="218"/>
        </w:trPr>
        <w:tc>
          <w:tcPr>
            <w:tcW w:w="3110" w:type="dxa"/>
            <w:gridSpan w:val="2"/>
            <w:tcBorders>
              <w:top w:val="nil"/>
              <w:left w:val="nil"/>
              <w:bottom w:val="nil"/>
              <w:right w:val="nil"/>
            </w:tcBorders>
            <w:shd w:val="clear" w:color="auto" w:fill="auto"/>
            <w:noWrap/>
            <w:vAlign w:val="bottom"/>
            <w:hideMark/>
          </w:tcPr>
          <w:p w14:paraId="7F14DFC0" w14:textId="77777777" w:rsidR="00824BD6" w:rsidRPr="00824BD6" w:rsidRDefault="00824BD6" w:rsidP="00824BD6">
            <w:pPr>
              <w:rPr>
                <w:rFonts w:ascii="Arial" w:hAnsi="Arial" w:cs="Arial"/>
                <w:sz w:val="20"/>
              </w:rPr>
            </w:pPr>
            <w:r w:rsidRPr="00824BD6">
              <w:rPr>
                <w:rFonts w:ascii="Arial" w:hAnsi="Arial" w:cs="Arial"/>
                <w:sz w:val="20"/>
              </w:rPr>
              <w:t>Less Total Payments to date</w:t>
            </w:r>
          </w:p>
        </w:tc>
        <w:tc>
          <w:tcPr>
            <w:tcW w:w="4135" w:type="dxa"/>
            <w:tcBorders>
              <w:top w:val="nil"/>
              <w:left w:val="nil"/>
              <w:bottom w:val="nil"/>
              <w:right w:val="nil"/>
            </w:tcBorders>
            <w:shd w:val="clear" w:color="auto" w:fill="auto"/>
            <w:noWrap/>
            <w:vAlign w:val="bottom"/>
            <w:hideMark/>
          </w:tcPr>
          <w:p w14:paraId="5ED8B1F3" w14:textId="77777777" w:rsidR="00824BD6" w:rsidRPr="00824BD6" w:rsidRDefault="00824BD6" w:rsidP="00824BD6">
            <w:pPr>
              <w:rPr>
                <w:rFonts w:ascii="Arial" w:hAnsi="Arial" w:cs="Arial"/>
                <w:sz w:val="20"/>
              </w:rPr>
            </w:pPr>
          </w:p>
        </w:tc>
        <w:tc>
          <w:tcPr>
            <w:tcW w:w="1266" w:type="dxa"/>
            <w:tcBorders>
              <w:top w:val="nil"/>
              <w:left w:val="nil"/>
              <w:bottom w:val="nil"/>
              <w:right w:val="nil"/>
            </w:tcBorders>
            <w:shd w:val="clear" w:color="auto" w:fill="auto"/>
            <w:noWrap/>
            <w:vAlign w:val="bottom"/>
            <w:hideMark/>
          </w:tcPr>
          <w:p w14:paraId="3A2F9204" w14:textId="77777777" w:rsidR="00824BD6" w:rsidRPr="00824BD6" w:rsidRDefault="00824BD6" w:rsidP="00824BD6">
            <w:pPr>
              <w:jc w:val="right"/>
              <w:rPr>
                <w:rFonts w:ascii="Arial" w:hAnsi="Arial" w:cs="Arial"/>
                <w:sz w:val="20"/>
              </w:rPr>
            </w:pPr>
            <w:r w:rsidRPr="00824BD6">
              <w:rPr>
                <w:rFonts w:ascii="Arial" w:hAnsi="Arial" w:cs="Arial"/>
                <w:sz w:val="20"/>
              </w:rPr>
              <w:t>£29,334.58</w:t>
            </w:r>
          </w:p>
        </w:tc>
        <w:tc>
          <w:tcPr>
            <w:tcW w:w="1440" w:type="dxa"/>
            <w:tcBorders>
              <w:top w:val="nil"/>
              <w:left w:val="nil"/>
              <w:bottom w:val="nil"/>
              <w:right w:val="nil"/>
            </w:tcBorders>
            <w:shd w:val="clear" w:color="auto" w:fill="auto"/>
            <w:noWrap/>
            <w:vAlign w:val="bottom"/>
            <w:hideMark/>
          </w:tcPr>
          <w:p w14:paraId="4E017C05" w14:textId="77777777" w:rsidR="00824BD6" w:rsidRPr="00824BD6" w:rsidRDefault="00824BD6" w:rsidP="00824BD6">
            <w:pPr>
              <w:jc w:val="right"/>
              <w:rPr>
                <w:rFonts w:ascii="Arial" w:hAnsi="Arial" w:cs="Arial"/>
                <w:sz w:val="20"/>
              </w:rPr>
            </w:pPr>
          </w:p>
        </w:tc>
      </w:tr>
      <w:tr w:rsidR="00824BD6" w:rsidRPr="00824BD6" w14:paraId="11EF9608" w14:textId="77777777" w:rsidTr="00EC30C9">
        <w:trPr>
          <w:trHeight w:val="218"/>
        </w:trPr>
        <w:tc>
          <w:tcPr>
            <w:tcW w:w="7245" w:type="dxa"/>
            <w:gridSpan w:val="3"/>
            <w:tcBorders>
              <w:top w:val="nil"/>
              <w:left w:val="nil"/>
              <w:bottom w:val="nil"/>
              <w:right w:val="nil"/>
            </w:tcBorders>
            <w:shd w:val="clear" w:color="auto" w:fill="auto"/>
            <w:noWrap/>
            <w:vAlign w:val="bottom"/>
            <w:hideMark/>
          </w:tcPr>
          <w:p w14:paraId="4DC8439E" w14:textId="77777777" w:rsidR="00824BD6" w:rsidRPr="00824BD6" w:rsidRDefault="00824BD6" w:rsidP="00824BD6">
            <w:pPr>
              <w:rPr>
                <w:rFonts w:ascii="Arial" w:hAnsi="Arial" w:cs="Arial"/>
                <w:b/>
                <w:bCs/>
                <w:sz w:val="20"/>
              </w:rPr>
            </w:pPr>
            <w:r w:rsidRPr="00824BD6">
              <w:rPr>
                <w:rFonts w:ascii="Arial" w:hAnsi="Arial" w:cs="Arial"/>
                <w:b/>
                <w:bCs/>
                <w:sz w:val="20"/>
              </w:rPr>
              <w:t>CASHBOOK BALANCE 3rd April 2018</w:t>
            </w:r>
          </w:p>
        </w:tc>
        <w:tc>
          <w:tcPr>
            <w:tcW w:w="1266" w:type="dxa"/>
            <w:tcBorders>
              <w:top w:val="nil"/>
              <w:left w:val="nil"/>
              <w:bottom w:val="nil"/>
              <w:right w:val="nil"/>
            </w:tcBorders>
            <w:shd w:val="clear" w:color="auto" w:fill="auto"/>
            <w:noWrap/>
            <w:vAlign w:val="bottom"/>
            <w:hideMark/>
          </w:tcPr>
          <w:p w14:paraId="16D6F29F" w14:textId="77777777" w:rsidR="00824BD6" w:rsidRPr="00824BD6" w:rsidRDefault="00824BD6" w:rsidP="00824BD6">
            <w:pPr>
              <w:rPr>
                <w:rFonts w:ascii="Arial" w:hAnsi="Arial" w:cs="Arial"/>
                <w:b/>
                <w:bCs/>
                <w:sz w:val="20"/>
              </w:rPr>
            </w:pPr>
          </w:p>
        </w:tc>
        <w:tc>
          <w:tcPr>
            <w:tcW w:w="1440" w:type="dxa"/>
            <w:tcBorders>
              <w:top w:val="nil"/>
              <w:left w:val="nil"/>
              <w:bottom w:val="nil"/>
              <w:right w:val="nil"/>
            </w:tcBorders>
            <w:shd w:val="clear" w:color="auto" w:fill="auto"/>
            <w:noWrap/>
            <w:vAlign w:val="bottom"/>
            <w:hideMark/>
          </w:tcPr>
          <w:p w14:paraId="4F2678A8" w14:textId="77777777" w:rsidR="00824BD6" w:rsidRPr="00824BD6" w:rsidRDefault="00824BD6" w:rsidP="00824BD6">
            <w:pPr>
              <w:jc w:val="right"/>
              <w:rPr>
                <w:rFonts w:ascii="Arial" w:hAnsi="Arial" w:cs="Arial"/>
                <w:b/>
                <w:bCs/>
                <w:sz w:val="20"/>
                <w:u w:val="single"/>
              </w:rPr>
            </w:pPr>
            <w:r w:rsidRPr="00824BD6">
              <w:rPr>
                <w:rFonts w:ascii="Arial" w:hAnsi="Arial" w:cs="Arial"/>
                <w:b/>
                <w:bCs/>
                <w:sz w:val="20"/>
                <w:u w:val="single"/>
              </w:rPr>
              <w:t>£31,148.92</w:t>
            </w:r>
          </w:p>
        </w:tc>
      </w:tr>
      <w:tr w:rsidR="00824BD6" w:rsidRPr="00824BD6" w14:paraId="1F9929CD" w14:textId="77777777" w:rsidTr="00EC30C9">
        <w:trPr>
          <w:trHeight w:val="218"/>
        </w:trPr>
        <w:tc>
          <w:tcPr>
            <w:tcW w:w="1194" w:type="dxa"/>
            <w:tcBorders>
              <w:top w:val="nil"/>
              <w:left w:val="nil"/>
              <w:bottom w:val="nil"/>
              <w:right w:val="nil"/>
            </w:tcBorders>
            <w:shd w:val="clear" w:color="auto" w:fill="auto"/>
            <w:noWrap/>
            <w:vAlign w:val="bottom"/>
            <w:hideMark/>
          </w:tcPr>
          <w:p w14:paraId="2F5B71F2" w14:textId="77777777" w:rsidR="00824BD6" w:rsidRPr="00824BD6" w:rsidRDefault="00824BD6" w:rsidP="00824BD6">
            <w:pPr>
              <w:jc w:val="right"/>
              <w:rPr>
                <w:rFonts w:ascii="Arial" w:hAnsi="Arial" w:cs="Arial"/>
                <w:b/>
                <w:bCs/>
                <w:sz w:val="20"/>
                <w:u w:val="single"/>
              </w:rPr>
            </w:pPr>
          </w:p>
        </w:tc>
        <w:tc>
          <w:tcPr>
            <w:tcW w:w="1916" w:type="dxa"/>
            <w:tcBorders>
              <w:top w:val="nil"/>
              <w:left w:val="nil"/>
              <w:bottom w:val="nil"/>
              <w:right w:val="nil"/>
            </w:tcBorders>
            <w:shd w:val="clear" w:color="auto" w:fill="auto"/>
            <w:noWrap/>
            <w:vAlign w:val="bottom"/>
            <w:hideMark/>
          </w:tcPr>
          <w:p w14:paraId="622F1DDD" w14:textId="77777777" w:rsidR="00824BD6" w:rsidRPr="00824BD6" w:rsidRDefault="00824BD6" w:rsidP="00824BD6">
            <w:pPr>
              <w:rPr>
                <w:rFonts w:ascii="Times New Roman" w:hAnsi="Times New Roman"/>
                <w:sz w:val="20"/>
              </w:rPr>
            </w:pPr>
          </w:p>
        </w:tc>
        <w:tc>
          <w:tcPr>
            <w:tcW w:w="4135" w:type="dxa"/>
            <w:tcBorders>
              <w:top w:val="nil"/>
              <w:left w:val="nil"/>
              <w:bottom w:val="nil"/>
              <w:right w:val="nil"/>
            </w:tcBorders>
            <w:shd w:val="clear" w:color="auto" w:fill="auto"/>
            <w:noWrap/>
            <w:vAlign w:val="bottom"/>
            <w:hideMark/>
          </w:tcPr>
          <w:p w14:paraId="44999607" w14:textId="77777777" w:rsidR="00824BD6" w:rsidRPr="00824BD6" w:rsidRDefault="00824BD6" w:rsidP="00824BD6">
            <w:pPr>
              <w:rPr>
                <w:rFonts w:ascii="Times New Roman" w:hAnsi="Times New Roman"/>
                <w:sz w:val="20"/>
              </w:rPr>
            </w:pPr>
          </w:p>
        </w:tc>
        <w:tc>
          <w:tcPr>
            <w:tcW w:w="1266" w:type="dxa"/>
            <w:tcBorders>
              <w:top w:val="nil"/>
              <w:left w:val="nil"/>
              <w:bottom w:val="nil"/>
              <w:right w:val="nil"/>
            </w:tcBorders>
            <w:shd w:val="clear" w:color="auto" w:fill="auto"/>
            <w:noWrap/>
            <w:vAlign w:val="bottom"/>
            <w:hideMark/>
          </w:tcPr>
          <w:p w14:paraId="531D7637" w14:textId="77777777" w:rsidR="00824BD6" w:rsidRPr="00824BD6" w:rsidRDefault="00824BD6" w:rsidP="00824BD6">
            <w:pPr>
              <w:rPr>
                <w:rFonts w:ascii="Times New Roman" w:hAnsi="Times New Roman"/>
                <w:sz w:val="20"/>
              </w:rPr>
            </w:pPr>
          </w:p>
        </w:tc>
        <w:tc>
          <w:tcPr>
            <w:tcW w:w="1440" w:type="dxa"/>
            <w:tcBorders>
              <w:top w:val="nil"/>
              <w:left w:val="nil"/>
              <w:bottom w:val="nil"/>
              <w:right w:val="nil"/>
            </w:tcBorders>
            <w:shd w:val="clear" w:color="auto" w:fill="auto"/>
            <w:noWrap/>
            <w:vAlign w:val="bottom"/>
            <w:hideMark/>
          </w:tcPr>
          <w:p w14:paraId="2C4CF67F" w14:textId="77777777" w:rsidR="00824BD6" w:rsidRPr="00824BD6" w:rsidRDefault="00824BD6" w:rsidP="00824BD6">
            <w:pPr>
              <w:rPr>
                <w:rFonts w:ascii="Times New Roman" w:hAnsi="Times New Roman"/>
                <w:sz w:val="20"/>
              </w:rPr>
            </w:pPr>
          </w:p>
        </w:tc>
      </w:tr>
      <w:tr w:rsidR="00824BD6" w:rsidRPr="00824BD6" w14:paraId="57761A93" w14:textId="77777777" w:rsidTr="00EC30C9">
        <w:trPr>
          <w:trHeight w:val="218"/>
        </w:trPr>
        <w:tc>
          <w:tcPr>
            <w:tcW w:w="7245" w:type="dxa"/>
            <w:gridSpan w:val="3"/>
            <w:tcBorders>
              <w:top w:val="nil"/>
              <w:left w:val="nil"/>
              <w:bottom w:val="nil"/>
              <w:right w:val="nil"/>
            </w:tcBorders>
            <w:shd w:val="clear" w:color="auto" w:fill="auto"/>
            <w:noWrap/>
            <w:vAlign w:val="bottom"/>
            <w:hideMark/>
          </w:tcPr>
          <w:p w14:paraId="51E551C6" w14:textId="77777777" w:rsidR="00824BD6" w:rsidRPr="00824BD6" w:rsidRDefault="00824BD6" w:rsidP="00824BD6">
            <w:pPr>
              <w:rPr>
                <w:rFonts w:ascii="Arial" w:hAnsi="Arial" w:cs="Arial"/>
                <w:b/>
                <w:bCs/>
                <w:sz w:val="20"/>
              </w:rPr>
            </w:pPr>
            <w:r w:rsidRPr="00824BD6">
              <w:rPr>
                <w:rFonts w:ascii="Arial" w:hAnsi="Arial" w:cs="Arial"/>
                <w:b/>
                <w:bCs/>
                <w:sz w:val="20"/>
              </w:rPr>
              <w:t>Bank Balance @20.03.18 Statement no.5</w:t>
            </w:r>
          </w:p>
        </w:tc>
        <w:tc>
          <w:tcPr>
            <w:tcW w:w="1266" w:type="dxa"/>
            <w:tcBorders>
              <w:top w:val="nil"/>
              <w:left w:val="nil"/>
              <w:bottom w:val="nil"/>
              <w:right w:val="nil"/>
            </w:tcBorders>
            <w:shd w:val="clear" w:color="auto" w:fill="auto"/>
            <w:noWrap/>
            <w:vAlign w:val="bottom"/>
            <w:hideMark/>
          </w:tcPr>
          <w:p w14:paraId="657EEA86" w14:textId="77777777" w:rsidR="00824BD6" w:rsidRPr="00824BD6" w:rsidRDefault="00824BD6" w:rsidP="00824BD6">
            <w:pPr>
              <w:jc w:val="right"/>
              <w:rPr>
                <w:rFonts w:ascii="Arial" w:hAnsi="Arial" w:cs="Arial"/>
                <w:sz w:val="20"/>
              </w:rPr>
            </w:pPr>
            <w:r w:rsidRPr="00824BD6">
              <w:rPr>
                <w:rFonts w:ascii="Arial" w:hAnsi="Arial" w:cs="Arial"/>
                <w:sz w:val="20"/>
              </w:rPr>
              <w:t>£34,338.81</w:t>
            </w:r>
          </w:p>
        </w:tc>
        <w:tc>
          <w:tcPr>
            <w:tcW w:w="1440" w:type="dxa"/>
            <w:tcBorders>
              <w:top w:val="nil"/>
              <w:left w:val="nil"/>
              <w:bottom w:val="nil"/>
              <w:right w:val="nil"/>
            </w:tcBorders>
            <w:shd w:val="clear" w:color="auto" w:fill="auto"/>
            <w:noWrap/>
            <w:vAlign w:val="bottom"/>
            <w:hideMark/>
          </w:tcPr>
          <w:p w14:paraId="50F80F77" w14:textId="77777777" w:rsidR="00824BD6" w:rsidRPr="00824BD6" w:rsidRDefault="00824BD6" w:rsidP="00824BD6">
            <w:pPr>
              <w:jc w:val="right"/>
              <w:rPr>
                <w:rFonts w:ascii="Arial" w:hAnsi="Arial" w:cs="Arial"/>
                <w:sz w:val="20"/>
              </w:rPr>
            </w:pPr>
          </w:p>
        </w:tc>
      </w:tr>
      <w:tr w:rsidR="00824BD6" w:rsidRPr="00824BD6" w14:paraId="0908951A" w14:textId="77777777" w:rsidTr="00EC30C9">
        <w:trPr>
          <w:trHeight w:val="218"/>
        </w:trPr>
        <w:tc>
          <w:tcPr>
            <w:tcW w:w="3110" w:type="dxa"/>
            <w:gridSpan w:val="2"/>
            <w:tcBorders>
              <w:top w:val="nil"/>
              <w:left w:val="nil"/>
              <w:bottom w:val="nil"/>
              <w:right w:val="nil"/>
            </w:tcBorders>
            <w:shd w:val="clear" w:color="auto" w:fill="auto"/>
            <w:noWrap/>
            <w:vAlign w:val="bottom"/>
            <w:hideMark/>
          </w:tcPr>
          <w:p w14:paraId="68E66B24" w14:textId="77777777" w:rsidR="00824BD6" w:rsidRPr="00824BD6" w:rsidRDefault="00824BD6" w:rsidP="00824BD6">
            <w:pPr>
              <w:rPr>
                <w:rFonts w:ascii="Arial" w:hAnsi="Arial" w:cs="Arial"/>
                <w:sz w:val="20"/>
              </w:rPr>
            </w:pPr>
            <w:r w:rsidRPr="00824BD6">
              <w:rPr>
                <w:rFonts w:ascii="Arial" w:hAnsi="Arial" w:cs="Arial"/>
                <w:sz w:val="20"/>
              </w:rPr>
              <w:t>Add uncleared receipts</w:t>
            </w:r>
          </w:p>
        </w:tc>
        <w:tc>
          <w:tcPr>
            <w:tcW w:w="4135" w:type="dxa"/>
            <w:tcBorders>
              <w:top w:val="nil"/>
              <w:left w:val="nil"/>
              <w:bottom w:val="nil"/>
              <w:right w:val="nil"/>
            </w:tcBorders>
            <w:shd w:val="clear" w:color="auto" w:fill="auto"/>
            <w:noWrap/>
            <w:vAlign w:val="bottom"/>
            <w:hideMark/>
          </w:tcPr>
          <w:p w14:paraId="6AA939F0" w14:textId="77777777" w:rsidR="00824BD6" w:rsidRPr="00824BD6" w:rsidRDefault="00824BD6" w:rsidP="00824BD6">
            <w:pPr>
              <w:rPr>
                <w:rFonts w:ascii="Arial" w:hAnsi="Arial" w:cs="Arial"/>
                <w:sz w:val="20"/>
              </w:rPr>
            </w:pPr>
          </w:p>
        </w:tc>
        <w:tc>
          <w:tcPr>
            <w:tcW w:w="1266" w:type="dxa"/>
            <w:tcBorders>
              <w:top w:val="nil"/>
              <w:left w:val="nil"/>
              <w:bottom w:val="nil"/>
              <w:right w:val="nil"/>
            </w:tcBorders>
            <w:shd w:val="clear" w:color="auto" w:fill="auto"/>
            <w:noWrap/>
            <w:vAlign w:val="bottom"/>
            <w:hideMark/>
          </w:tcPr>
          <w:p w14:paraId="7920A1AC" w14:textId="77777777" w:rsidR="00824BD6" w:rsidRPr="00824BD6" w:rsidRDefault="00824BD6" w:rsidP="00824BD6">
            <w:pPr>
              <w:jc w:val="right"/>
              <w:rPr>
                <w:rFonts w:ascii="Arial" w:hAnsi="Arial" w:cs="Arial"/>
                <w:sz w:val="20"/>
              </w:rPr>
            </w:pPr>
            <w:r w:rsidRPr="00824BD6">
              <w:rPr>
                <w:rFonts w:ascii="Arial" w:hAnsi="Arial" w:cs="Arial"/>
                <w:sz w:val="20"/>
              </w:rPr>
              <w:t>£0.00</w:t>
            </w:r>
          </w:p>
        </w:tc>
        <w:tc>
          <w:tcPr>
            <w:tcW w:w="1440" w:type="dxa"/>
            <w:tcBorders>
              <w:top w:val="nil"/>
              <w:left w:val="nil"/>
              <w:bottom w:val="nil"/>
              <w:right w:val="nil"/>
            </w:tcBorders>
            <w:shd w:val="clear" w:color="auto" w:fill="auto"/>
            <w:noWrap/>
            <w:vAlign w:val="bottom"/>
            <w:hideMark/>
          </w:tcPr>
          <w:p w14:paraId="73E73C7E" w14:textId="77777777" w:rsidR="00824BD6" w:rsidRPr="00824BD6" w:rsidRDefault="00824BD6" w:rsidP="00824BD6">
            <w:pPr>
              <w:jc w:val="right"/>
              <w:rPr>
                <w:rFonts w:ascii="Arial" w:hAnsi="Arial" w:cs="Arial"/>
                <w:sz w:val="20"/>
              </w:rPr>
            </w:pPr>
            <w:r w:rsidRPr="00824BD6">
              <w:rPr>
                <w:rFonts w:ascii="Arial" w:hAnsi="Arial" w:cs="Arial"/>
                <w:sz w:val="20"/>
              </w:rPr>
              <w:t>£34,338.81</w:t>
            </w:r>
          </w:p>
        </w:tc>
      </w:tr>
      <w:tr w:rsidR="00824BD6" w:rsidRPr="00824BD6" w14:paraId="155EEF80" w14:textId="77777777" w:rsidTr="00EC30C9">
        <w:trPr>
          <w:trHeight w:val="218"/>
        </w:trPr>
        <w:tc>
          <w:tcPr>
            <w:tcW w:w="7245" w:type="dxa"/>
            <w:gridSpan w:val="3"/>
            <w:tcBorders>
              <w:top w:val="nil"/>
              <w:left w:val="nil"/>
              <w:bottom w:val="nil"/>
              <w:right w:val="nil"/>
            </w:tcBorders>
            <w:shd w:val="clear" w:color="auto" w:fill="auto"/>
            <w:noWrap/>
            <w:vAlign w:val="bottom"/>
            <w:hideMark/>
          </w:tcPr>
          <w:p w14:paraId="294CCC81" w14:textId="77777777" w:rsidR="00824BD6" w:rsidRPr="00824BD6" w:rsidRDefault="00824BD6" w:rsidP="00824BD6">
            <w:pPr>
              <w:rPr>
                <w:rFonts w:ascii="Arial" w:hAnsi="Arial" w:cs="Arial"/>
                <w:sz w:val="20"/>
              </w:rPr>
            </w:pPr>
            <w:r w:rsidRPr="00824BD6">
              <w:rPr>
                <w:rFonts w:ascii="Arial" w:hAnsi="Arial" w:cs="Arial"/>
                <w:sz w:val="20"/>
              </w:rPr>
              <w:t xml:space="preserve">Minus uncleared approved payments </w:t>
            </w:r>
          </w:p>
        </w:tc>
        <w:tc>
          <w:tcPr>
            <w:tcW w:w="1266" w:type="dxa"/>
            <w:tcBorders>
              <w:top w:val="nil"/>
              <w:left w:val="nil"/>
              <w:bottom w:val="nil"/>
              <w:right w:val="nil"/>
            </w:tcBorders>
            <w:shd w:val="clear" w:color="auto" w:fill="auto"/>
            <w:noWrap/>
            <w:vAlign w:val="bottom"/>
            <w:hideMark/>
          </w:tcPr>
          <w:p w14:paraId="024E4456" w14:textId="77777777" w:rsidR="00824BD6" w:rsidRPr="00824BD6" w:rsidRDefault="00824BD6" w:rsidP="00824BD6">
            <w:pPr>
              <w:jc w:val="right"/>
              <w:rPr>
                <w:rFonts w:ascii="Arial" w:hAnsi="Arial" w:cs="Arial"/>
                <w:sz w:val="20"/>
              </w:rPr>
            </w:pPr>
            <w:r w:rsidRPr="00824BD6">
              <w:rPr>
                <w:rFonts w:ascii="Arial" w:hAnsi="Arial" w:cs="Arial"/>
                <w:sz w:val="20"/>
              </w:rPr>
              <w:t>£0.00</w:t>
            </w:r>
          </w:p>
        </w:tc>
        <w:tc>
          <w:tcPr>
            <w:tcW w:w="1440" w:type="dxa"/>
            <w:tcBorders>
              <w:top w:val="nil"/>
              <w:left w:val="nil"/>
              <w:bottom w:val="nil"/>
              <w:right w:val="nil"/>
            </w:tcBorders>
            <w:shd w:val="clear" w:color="auto" w:fill="auto"/>
            <w:noWrap/>
            <w:vAlign w:val="bottom"/>
            <w:hideMark/>
          </w:tcPr>
          <w:p w14:paraId="0FA0580F" w14:textId="77777777" w:rsidR="00824BD6" w:rsidRPr="00824BD6" w:rsidRDefault="00824BD6" w:rsidP="00824BD6">
            <w:pPr>
              <w:jc w:val="right"/>
              <w:rPr>
                <w:rFonts w:ascii="Arial" w:hAnsi="Arial" w:cs="Arial"/>
                <w:sz w:val="20"/>
              </w:rPr>
            </w:pPr>
          </w:p>
        </w:tc>
      </w:tr>
      <w:tr w:rsidR="00824BD6" w:rsidRPr="00824BD6" w14:paraId="5851D4D0" w14:textId="77777777" w:rsidTr="00EC30C9">
        <w:trPr>
          <w:trHeight w:val="218"/>
        </w:trPr>
        <w:tc>
          <w:tcPr>
            <w:tcW w:w="7245" w:type="dxa"/>
            <w:gridSpan w:val="3"/>
            <w:tcBorders>
              <w:top w:val="nil"/>
              <w:left w:val="nil"/>
              <w:bottom w:val="nil"/>
              <w:right w:val="nil"/>
            </w:tcBorders>
            <w:shd w:val="clear" w:color="auto" w:fill="auto"/>
            <w:noWrap/>
            <w:vAlign w:val="bottom"/>
            <w:hideMark/>
          </w:tcPr>
          <w:p w14:paraId="7616C6E1" w14:textId="37CDB2E1" w:rsidR="00824BD6" w:rsidRPr="00824BD6" w:rsidRDefault="00824BD6" w:rsidP="00824BD6">
            <w:pPr>
              <w:rPr>
                <w:rFonts w:ascii="Arial" w:hAnsi="Arial" w:cs="Arial"/>
                <w:sz w:val="20"/>
              </w:rPr>
            </w:pPr>
            <w:r w:rsidRPr="00824BD6">
              <w:rPr>
                <w:rFonts w:ascii="Arial" w:hAnsi="Arial" w:cs="Arial"/>
                <w:sz w:val="20"/>
              </w:rPr>
              <w:t>Minus new payments for approval cheques 2181-218</w:t>
            </w:r>
            <w:r w:rsidR="00EF04AA">
              <w:rPr>
                <w:rFonts w:ascii="Arial" w:hAnsi="Arial" w:cs="Arial"/>
                <w:sz w:val="20"/>
              </w:rPr>
              <w:t>6</w:t>
            </w:r>
          </w:p>
        </w:tc>
        <w:tc>
          <w:tcPr>
            <w:tcW w:w="1266" w:type="dxa"/>
            <w:tcBorders>
              <w:top w:val="nil"/>
              <w:left w:val="nil"/>
              <w:bottom w:val="nil"/>
              <w:right w:val="nil"/>
            </w:tcBorders>
            <w:shd w:val="clear" w:color="auto" w:fill="auto"/>
            <w:noWrap/>
            <w:vAlign w:val="bottom"/>
            <w:hideMark/>
          </w:tcPr>
          <w:p w14:paraId="62D8AD95" w14:textId="77777777" w:rsidR="00824BD6" w:rsidRPr="00824BD6" w:rsidRDefault="00824BD6" w:rsidP="00824BD6">
            <w:pPr>
              <w:jc w:val="right"/>
              <w:rPr>
                <w:rFonts w:ascii="Arial" w:hAnsi="Arial" w:cs="Arial"/>
                <w:sz w:val="20"/>
              </w:rPr>
            </w:pPr>
            <w:r w:rsidRPr="00824BD6">
              <w:rPr>
                <w:rFonts w:ascii="Arial" w:hAnsi="Arial" w:cs="Arial"/>
                <w:sz w:val="20"/>
              </w:rPr>
              <w:t>£3,189.89</w:t>
            </w:r>
          </w:p>
        </w:tc>
        <w:tc>
          <w:tcPr>
            <w:tcW w:w="1440" w:type="dxa"/>
            <w:tcBorders>
              <w:top w:val="nil"/>
              <w:left w:val="nil"/>
              <w:bottom w:val="nil"/>
              <w:right w:val="nil"/>
            </w:tcBorders>
            <w:shd w:val="clear" w:color="auto" w:fill="auto"/>
            <w:noWrap/>
            <w:vAlign w:val="bottom"/>
            <w:hideMark/>
          </w:tcPr>
          <w:p w14:paraId="2D88131C" w14:textId="77777777" w:rsidR="00824BD6" w:rsidRPr="00824BD6" w:rsidRDefault="00824BD6" w:rsidP="00824BD6">
            <w:pPr>
              <w:jc w:val="right"/>
              <w:rPr>
                <w:rFonts w:ascii="Arial" w:hAnsi="Arial" w:cs="Arial"/>
                <w:i/>
                <w:iCs/>
                <w:sz w:val="20"/>
              </w:rPr>
            </w:pPr>
            <w:r w:rsidRPr="00824BD6">
              <w:rPr>
                <w:rFonts w:ascii="Arial" w:hAnsi="Arial" w:cs="Arial"/>
                <w:i/>
                <w:iCs/>
                <w:sz w:val="20"/>
              </w:rPr>
              <w:t>£3,189.89</w:t>
            </w:r>
          </w:p>
        </w:tc>
      </w:tr>
      <w:tr w:rsidR="00824BD6" w:rsidRPr="00824BD6" w14:paraId="45C1AF5B" w14:textId="77777777" w:rsidTr="00EC30C9">
        <w:trPr>
          <w:trHeight w:val="218"/>
        </w:trPr>
        <w:tc>
          <w:tcPr>
            <w:tcW w:w="3110" w:type="dxa"/>
            <w:gridSpan w:val="2"/>
            <w:tcBorders>
              <w:top w:val="nil"/>
              <w:left w:val="nil"/>
              <w:bottom w:val="nil"/>
              <w:right w:val="nil"/>
            </w:tcBorders>
            <w:shd w:val="clear" w:color="auto" w:fill="auto"/>
            <w:noWrap/>
            <w:vAlign w:val="bottom"/>
            <w:hideMark/>
          </w:tcPr>
          <w:p w14:paraId="565E1FE1" w14:textId="77777777" w:rsidR="00824BD6" w:rsidRPr="00824BD6" w:rsidRDefault="00824BD6" w:rsidP="00824BD6">
            <w:pPr>
              <w:rPr>
                <w:rFonts w:ascii="Arial" w:hAnsi="Arial" w:cs="Arial"/>
                <w:sz w:val="20"/>
              </w:rPr>
            </w:pPr>
            <w:r w:rsidRPr="00824BD6">
              <w:rPr>
                <w:rFonts w:ascii="Arial" w:hAnsi="Arial" w:cs="Arial"/>
                <w:sz w:val="20"/>
              </w:rPr>
              <w:t>Reconciled Balance 03.4.18</w:t>
            </w:r>
          </w:p>
        </w:tc>
        <w:tc>
          <w:tcPr>
            <w:tcW w:w="4135" w:type="dxa"/>
            <w:tcBorders>
              <w:top w:val="nil"/>
              <w:left w:val="nil"/>
              <w:bottom w:val="nil"/>
              <w:right w:val="nil"/>
            </w:tcBorders>
            <w:shd w:val="clear" w:color="auto" w:fill="auto"/>
            <w:noWrap/>
            <w:vAlign w:val="bottom"/>
            <w:hideMark/>
          </w:tcPr>
          <w:p w14:paraId="73F9DF4A" w14:textId="77777777" w:rsidR="00824BD6" w:rsidRPr="00824BD6" w:rsidRDefault="00824BD6" w:rsidP="00824BD6">
            <w:pPr>
              <w:rPr>
                <w:rFonts w:ascii="Arial" w:hAnsi="Arial" w:cs="Arial"/>
                <w:sz w:val="20"/>
              </w:rPr>
            </w:pPr>
          </w:p>
        </w:tc>
        <w:tc>
          <w:tcPr>
            <w:tcW w:w="1266" w:type="dxa"/>
            <w:tcBorders>
              <w:top w:val="nil"/>
              <w:left w:val="nil"/>
              <w:bottom w:val="nil"/>
              <w:right w:val="nil"/>
            </w:tcBorders>
            <w:shd w:val="clear" w:color="auto" w:fill="auto"/>
            <w:noWrap/>
            <w:vAlign w:val="bottom"/>
            <w:hideMark/>
          </w:tcPr>
          <w:p w14:paraId="53F810F1" w14:textId="77777777" w:rsidR="00824BD6" w:rsidRPr="00824BD6" w:rsidRDefault="00824BD6" w:rsidP="00824BD6">
            <w:pPr>
              <w:rPr>
                <w:rFonts w:ascii="Times New Roman" w:hAnsi="Times New Roman"/>
                <w:sz w:val="20"/>
              </w:rPr>
            </w:pPr>
          </w:p>
        </w:tc>
        <w:tc>
          <w:tcPr>
            <w:tcW w:w="1440" w:type="dxa"/>
            <w:tcBorders>
              <w:top w:val="nil"/>
              <w:left w:val="nil"/>
              <w:bottom w:val="nil"/>
              <w:right w:val="nil"/>
            </w:tcBorders>
            <w:shd w:val="clear" w:color="auto" w:fill="auto"/>
            <w:noWrap/>
            <w:vAlign w:val="bottom"/>
            <w:hideMark/>
          </w:tcPr>
          <w:p w14:paraId="6EAEDF84" w14:textId="77777777" w:rsidR="00824BD6" w:rsidRPr="00824BD6" w:rsidRDefault="00824BD6" w:rsidP="00824BD6">
            <w:pPr>
              <w:jc w:val="right"/>
              <w:rPr>
                <w:rFonts w:ascii="Arial" w:hAnsi="Arial" w:cs="Arial"/>
                <w:b/>
                <w:bCs/>
                <w:sz w:val="20"/>
                <w:u w:val="single"/>
              </w:rPr>
            </w:pPr>
            <w:r w:rsidRPr="00824BD6">
              <w:rPr>
                <w:rFonts w:ascii="Arial" w:hAnsi="Arial" w:cs="Arial"/>
                <w:b/>
                <w:bCs/>
                <w:sz w:val="20"/>
                <w:u w:val="single"/>
              </w:rPr>
              <w:t>£31,148.92</w:t>
            </w:r>
          </w:p>
        </w:tc>
      </w:tr>
    </w:tbl>
    <w:p w14:paraId="11EFDB06" w14:textId="39B2244F" w:rsidR="0093674D" w:rsidRDefault="0093674D" w:rsidP="00E25B17">
      <w:pPr>
        <w:jc w:val="both"/>
        <w:rPr>
          <w:rFonts w:asciiTheme="minorHAnsi" w:hAnsiTheme="minorHAnsi" w:cstheme="minorHAnsi"/>
          <w:sz w:val="20"/>
        </w:rPr>
      </w:pPr>
    </w:p>
    <w:p w14:paraId="0227CE35" w14:textId="4C1E831F" w:rsidR="0093674D" w:rsidRDefault="0093674D" w:rsidP="00E25B17">
      <w:pPr>
        <w:jc w:val="both"/>
        <w:rPr>
          <w:rFonts w:asciiTheme="minorHAnsi" w:hAnsiTheme="minorHAnsi" w:cstheme="minorHAnsi"/>
          <w:sz w:val="20"/>
        </w:rPr>
      </w:pPr>
    </w:p>
    <w:p w14:paraId="64A3317C" w14:textId="5AC7245B" w:rsidR="009574FA" w:rsidRPr="009574FA" w:rsidRDefault="00805E8A" w:rsidP="009574FA">
      <w:pPr>
        <w:pStyle w:val="ListParagraph"/>
        <w:numPr>
          <w:ilvl w:val="0"/>
          <w:numId w:val="14"/>
        </w:numPr>
        <w:rPr>
          <w:rFonts w:asciiTheme="minorHAnsi" w:hAnsiTheme="minorHAnsi" w:cstheme="minorHAnsi"/>
          <w:sz w:val="20"/>
        </w:rPr>
      </w:pPr>
      <w:r w:rsidRPr="00123376">
        <w:rPr>
          <w:rFonts w:asciiTheme="minorHAnsi" w:hAnsiTheme="minorHAnsi" w:cstheme="minorHAnsi"/>
          <w:b/>
          <w:sz w:val="20"/>
        </w:rPr>
        <w:lastRenderedPageBreak/>
        <w:t xml:space="preserve">TRAINING: </w:t>
      </w:r>
      <w:r w:rsidRPr="009574FA">
        <w:rPr>
          <w:rFonts w:asciiTheme="minorHAnsi" w:hAnsiTheme="minorHAnsi" w:cstheme="minorHAnsi"/>
          <w:sz w:val="20"/>
        </w:rPr>
        <w:t>No new requests</w:t>
      </w:r>
    </w:p>
    <w:p w14:paraId="5ECDDE4D" w14:textId="77777777" w:rsidR="00805E8A" w:rsidRPr="00123376" w:rsidRDefault="00805E8A" w:rsidP="00805E8A">
      <w:pPr>
        <w:pStyle w:val="ListParagraph"/>
        <w:ind w:left="786"/>
        <w:rPr>
          <w:rFonts w:asciiTheme="minorHAnsi" w:hAnsiTheme="minorHAnsi" w:cstheme="minorHAnsi"/>
          <w:b/>
          <w:sz w:val="20"/>
        </w:rPr>
      </w:pPr>
    </w:p>
    <w:p w14:paraId="1AD62670" w14:textId="3B5BEEB7" w:rsidR="00805E8A" w:rsidRDefault="00805E8A" w:rsidP="00974D2C">
      <w:pPr>
        <w:pStyle w:val="ListParagraph"/>
        <w:numPr>
          <w:ilvl w:val="0"/>
          <w:numId w:val="14"/>
        </w:numPr>
        <w:rPr>
          <w:rFonts w:asciiTheme="minorHAnsi" w:hAnsiTheme="minorHAnsi" w:cstheme="minorHAnsi"/>
          <w:b/>
          <w:sz w:val="20"/>
        </w:rPr>
      </w:pPr>
      <w:r w:rsidRPr="00123376">
        <w:rPr>
          <w:rFonts w:asciiTheme="minorHAnsi" w:hAnsiTheme="minorHAnsi" w:cstheme="minorHAnsi"/>
          <w:b/>
          <w:sz w:val="20"/>
        </w:rPr>
        <w:t xml:space="preserve">ITEMS FOR AGENDA OF NEXT MEETING -  </w:t>
      </w:r>
      <w:r w:rsidR="009574FA" w:rsidRPr="00400DA9">
        <w:rPr>
          <w:rFonts w:asciiTheme="minorHAnsi" w:hAnsiTheme="minorHAnsi" w:cstheme="minorHAnsi"/>
          <w:sz w:val="20"/>
        </w:rPr>
        <w:t xml:space="preserve">To be held on 1st May 2018 ANNUAL PARISH MEETING plus ANNUAL PARISH COUNCIL MEETING 7.00pm </w:t>
      </w:r>
      <w:proofErr w:type="spellStart"/>
      <w:r w:rsidR="009574FA" w:rsidRPr="00400DA9">
        <w:rPr>
          <w:rFonts w:asciiTheme="minorHAnsi" w:hAnsiTheme="minorHAnsi" w:cstheme="minorHAnsi"/>
          <w:sz w:val="20"/>
        </w:rPr>
        <w:t>Northwold</w:t>
      </w:r>
      <w:proofErr w:type="spellEnd"/>
      <w:r w:rsidR="009574FA" w:rsidRPr="00400DA9">
        <w:rPr>
          <w:rFonts w:asciiTheme="minorHAnsi" w:hAnsiTheme="minorHAnsi" w:cstheme="minorHAnsi"/>
          <w:sz w:val="20"/>
        </w:rPr>
        <w:t xml:space="preserve"> Village Hall</w:t>
      </w:r>
      <w:r w:rsidRPr="00123376">
        <w:rPr>
          <w:rFonts w:asciiTheme="minorHAnsi" w:hAnsiTheme="minorHAnsi" w:cstheme="minorHAnsi"/>
          <w:b/>
          <w:sz w:val="20"/>
        </w:rPr>
        <w:t>.</w:t>
      </w:r>
    </w:p>
    <w:p w14:paraId="248D50D5" w14:textId="77777777" w:rsidR="00805E8A" w:rsidRPr="0093674D" w:rsidRDefault="00805E8A" w:rsidP="00805E8A">
      <w:pPr>
        <w:pStyle w:val="ListParagraph"/>
        <w:rPr>
          <w:rFonts w:asciiTheme="minorHAnsi" w:hAnsiTheme="minorHAnsi" w:cstheme="minorHAnsi"/>
          <w:b/>
          <w:sz w:val="20"/>
        </w:rPr>
      </w:pPr>
    </w:p>
    <w:p w14:paraId="56559A1E" w14:textId="06C0FBBB" w:rsidR="00805E8A" w:rsidRPr="0093674D" w:rsidRDefault="009574FA" w:rsidP="00805E8A">
      <w:pPr>
        <w:pStyle w:val="ListParagraph"/>
        <w:numPr>
          <w:ilvl w:val="1"/>
          <w:numId w:val="13"/>
        </w:numPr>
        <w:rPr>
          <w:rFonts w:asciiTheme="minorHAnsi" w:hAnsiTheme="minorHAnsi" w:cstheme="minorHAnsi"/>
          <w:sz w:val="20"/>
        </w:rPr>
      </w:pPr>
      <w:r>
        <w:rPr>
          <w:rFonts w:asciiTheme="minorHAnsi" w:hAnsiTheme="minorHAnsi" w:cstheme="minorHAnsi"/>
          <w:sz w:val="20"/>
        </w:rPr>
        <w:t xml:space="preserve">Cllr </w:t>
      </w:r>
      <w:proofErr w:type="spellStart"/>
      <w:r>
        <w:rPr>
          <w:rFonts w:asciiTheme="minorHAnsi" w:hAnsiTheme="minorHAnsi" w:cstheme="minorHAnsi"/>
          <w:sz w:val="20"/>
        </w:rPr>
        <w:t>Pointeer</w:t>
      </w:r>
      <w:proofErr w:type="spellEnd"/>
      <w:r>
        <w:rPr>
          <w:rFonts w:asciiTheme="minorHAnsi" w:hAnsiTheme="minorHAnsi" w:cstheme="minorHAnsi"/>
          <w:sz w:val="20"/>
        </w:rPr>
        <w:t xml:space="preserve"> raised an issue about house names being removed from the Post Office database and being replaced with house numbers. This is affecting homeowners as their </w:t>
      </w:r>
      <w:proofErr w:type="spellStart"/>
      <w:r>
        <w:rPr>
          <w:rFonts w:asciiTheme="minorHAnsi" w:hAnsiTheme="minorHAnsi" w:cstheme="minorHAnsi"/>
          <w:sz w:val="20"/>
        </w:rPr>
        <w:t>housename</w:t>
      </w:r>
      <w:proofErr w:type="spellEnd"/>
      <w:r>
        <w:rPr>
          <w:rFonts w:asciiTheme="minorHAnsi" w:hAnsiTheme="minorHAnsi" w:cstheme="minorHAnsi"/>
          <w:sz w:val="20"/>
        </w:rPr>
        <w:t xml:space="preserve"> does not exist using database type forms and this is causing confusion with deliveries. </w:t>
      </w:r>
      <w:r w:rsidRPr="00EF04AA">
        <w:rPr>
          <w:rFonts w:asciiTheme="minorHAnsi" w:hAnsiTheme="minorHAnsi" w:cstheme="minorHAnsi"/>
          <w:b/>
          <w:sz w:val="20"/>
        </w:rPr>
        <w:t xml:space="preserve">The Clerk was asked to contact the BCKLWN </w:t>
      </w:r>
      <w:proofErr w:type="spellStart"/>
      <w:r w:rsidRPr="00EF04AA">
        <w:rPr>
          <w:rFonts w:asciiTheme="minorHAnsi" w:hAnsiTheme="minorHAnsi" w:cstheme="minorHAnsi"/>
          <w:b/>
          <w:sz w:val="20"/>
        </w:rPr>
        <w:t>Streetnaming</w:t>
      </w:r>
      <w:proofErr w:type="spellEnd"/>
      <w:r w:rsidRPr="00EF04AA">
        <w:rPr>
          <w:rFonts w:asciiTheme="minorHAnsi" w:hAnsiTheme="minorHAnsi" w:cstheme="minorHAnsi"/>
          <w:b/>
          <w:sz w:val="20"/>
        </w:rPr>
        <w:t xml:space="preserve"> dept to ask why this has occurred and place on May agenda.</w:t>
      </w:r>
    </w:p>
    <w:p w14:paraId="3B955637" w14:textId="77777777" w:rsidR="00123376" w:rsidRPr="00123376" w:rsidRDefault="00123376" w:rsidP="00123376">
      <w:pPr>
        <w:pStyle w:val="ListParagraph"/>
        <w:ind w:left="1800"/>
        <w:rPr>
          <w:rFonts w:asciiTheme="minorHAnsi" w:hAnsiTheme="minorHAnsi" w:cstheme="minorHAnsi"/>
          <w:b/>
          <w:sz w:val="20"/>
        </w:rPr>
      </w:pPr>
      <w:bookmarkStart w:id="0" w:name="_GoBack"/>
      <w:bookmarkEnd w:id="0"/>
    </w:p>
    <w:p w14:paraId="1742610F" w14:textId="04AF0EB0" w:rsidR="00EE0C09" w:rsidRDefault="00EE0C09" w:rsidP="00EE0C09">
      <w:pPr>
        <w:ind w:left="360"/>
        <w:outlineLvl w:val="0"/>
        <w:rPr>
          <w:rFonts w:asciiTheme="minorHAnsi" w:hAnsiTheme="minorHAnsi" w:cstheme="minorHAnsi"/>
          <w:sz w:val="20"/>
        </w:rPr>
      </w:pPr>
      <w:r w:rsidRPr="0079389B">
        <w:rPr>
          <w:rFonts w:asciiTheme="minorHAnsi" w:hAnsiTheme="minorHAnsi" w:cstheme="minorHAnsi"/>
          <w:sz w:val="20"/>
        </w:rPr>
        <w:t xml:space="preserve">With nothing more to discuss the meeting closed </w:t>
      </w:r>
      <w:r w:rsidR="008015EC">
        <w:rPr>
          <w:rFonts w:asciiTheme="minorHAnsi" w:hAnsiTheme="minorHAnsi" w:cstheme="minorHAnsi"/>
          <w:sz w:val="20"/>
        </w:rPr>
        <w:t>at 9</w:t>
      </w:r>
      <w:r w:rsidR="009574FA">
        <w:rPr>
          <w:rFonts w:asciiTheme="minorHAnsi" w:hAnsiTheme="minorHAnsi" w:cstheme="minorHAnsi"/>
          <w:sz w:val="20"/>
        </w:rPr>
        <w:t>.45</w:t>
      </w:r>
      <w:r>
        <w:rPr>
          <w:rFonts w:asciiTheme="minorHAnsi" w:hAnsiTheme="minorHAnsi" w:cstheme="minorHAnsi"/>
          <w:sz w:val="20"/>
        </w:rPr>
        <w:t>pm</w:t>
      </w:r>
    </w:p>
    <w:p w14:paraId="68924D5F" w14:textId="77777777" w:rsidR="00EE0C09" w:rsidRPr="0079389B" w:rsidRDefault="00EE0C09" w:rsidP="00EE0C09">
      <w:pPr>
        <w:ind w:left="360"/>
        <w:jc w:val="both"/>
        <w:outlineLvl w:val="0"/>
        <w:rPr>
          <w:rFonts w:asciiTheme="minorHAnsi" w:hAnsiTheme="minorHAnsi" w:cstheme="minorHAnsi"/>
          <w:sz w:val="20"/>
        </w:rPr>
      </w:pPr>
    </w:p>
    <w:p w14:paraId="4FAF15F2" w14:textId="77777777" w:rsidR="00EE0C09" w:rsidRPr="0079389B" w:rsidRDefault="00EE0C09" w:rsidP="00EE0C09">
      <w:pPr>
        <w:ind w:left="360"/>
        <w:jc w:val="both"/>
        <w:outlineLvl w:val="0"/>
        <w:rPr>
          <w:rFonts w:asciiTheme="minorHAnsi" w:hAnsiTheme="minorHAnsi" w:cstheme="minorHAnsi"/>
          <w:sz w:val="20"/>
        </w:rPr>
      </w:pPr>
    </w:p>
    <w:p w14:paraId="0AE9B5FD" w14:textId="0E572C0F" w:rsidR="00EE0C09" w:rsidRDefault="00EE0C09" w:rsidP="00EE0C09">
      <w:pPr>
        <w:ind w:left="360"/>
        <w:jc w:val="both"/>
        <w:outlineLvl w:val="0"/>
        <w:rPr>
          <w:rFonts w:asciiTheme="minorHAnsi" w:hAnsiTheme="minorHAnsi" w:cstheme="minorHAnsi"/>
          <w:sz w:val="20"/>
        </w:rPr>
      </w:pPr>
    </w:p>
    <w:p w14:paraId="4141F7FE" w14:textId="77777777" w:rsidR="008015EC" w:rsidRPr="0079389B" w:rsidRDefault="008015EC" w:rsidP="00EE0C09">
      <w:pPr>
        <w:ind w:left="360"/>
        <w:jc w:val="both"/>
        <w:outlineLvl w:val="0"/>
        <w:rPr>
          <w:rFonts w:asciiTheme="minorHAnsi" w:hAnsiTheme="minorHAnsi" w:cstheme="minorHAnsi"/>
          <w:sz w:val="20"/>
        </w:rPr>
      </w:pPr>
    </w:p>
    <w:p w14:paraId="42F772EB" w14:textId="77777777" w:rsidR="00EE0C09" w:rsidRPr="0079389B" w:rsidRDefault="00EE0C09" w:rsidP="00EE0C09">
      <w:pPr>
        <w:ind w:left="360"/>
        <w:jc w:val="both"/>
        <w:outlineLvl w:val="0"/>
        <w:rPr>
          <w:rFonts w:asciiTheme="minorHAnsi" w:hAnsiTheme="minorHAnsi" w:cstheme="minorHAnsi"/>
          <w:b/>
          <w:sz w:val="20"/>
        </w:rPr>
      </w:pPr>
      <w:r w:rsidRPr="0079389B">
        <w:rPr>
          <w:rFonts w:asciiTheme="minorHAnsi" w:hAnsiTheme="minorHAnsi" w:cstheme="minorHAnsi"/>
          <w:sz w:val="20"/>
        </w:rPr>
        <w:t>Chairman: __________________________________ Date: __________________</w:t>
      </w:r>
    </w:p>
    <w:p w14:paraId="0533A7EA" w14:textId="77777777" w:rsidR="00EE0C09" w:rsidRDefault="00EE0C09" w:rsidP="00EE0C09">
      <w:pPr>
        <w:jc w:val="both"/>
        <w:rPr>
          <w:rFonts w:asciiTheme="minorHAnsi" w:hAnsiTheme="minorHAnsi" w:cstheme="minorHAnsi"/>
          <w:color w:val="2A2A2A"/>
          <w:sz w:val="18"/>
        </w:rPr>
      </w:pPr>
    </w:p>
    <w:sectPr w:rsidR="00EE0C09" w:rsidSect="00862333">
      <w:headerReference w:type="even" r:id="rId7"/>
      <w:headerReference w:type="default" r:id="rId8"/>
      <w:footerReference w:type="default" r:id="rId9"/>
      <w:type w:val="continuous"/>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ECB2509" w14:textId="77777777" w:rsidR="00694AB0" w:rsidRDefault="00694AB0" w:rsidP="00501F01">
      <w:r>
        <w:separator/>
      </w:r>
    </w:p>
  </w:endnote>
  <w:endnote w:type="continuationSeparator" w:id="0">
    <w:p w14:paraId="6A2A1F8B" w14:textId="77777777" w:rsidR="00694AB0" w:rsidRDefault="00694AB0" w:rsidP="00501F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0BB064" w14:textId="44552F53" w:rsidR="00644EE8" w:rsidRPr="007C2684" w:rsidRDefault="00644EE8" w:rsidP="007C2684">
    <w:pPr>
      <w:pBdr>
        <w:top w:val="single" w:sz="4" w:space="0" w:color="D9D9D9"/>
      </w:pBdr>
      <w:tabs>
        <w:tab w:val="center" w:pos="4153"/>
        <w:tab w:val="right" w:pos="8306"/>
      </w:tabs>
      <w:jc w:val="right"/>
      <w:rPr>
        <w:rFonts w:ascii="Calibri" w:hAnsi="Calibri" w:cs="Arial"/>
        <w:sz w:val="18"/>
        <w:szCs w:val="16"/>
        <w:lang w:eastAsia="x-none"/>
      </w:rPr>
    </w:pPr>
    <w:r w:rsidRPr="007C2684">
      <w:rPr>
        <w:rFonts w:ascii="Calibri" w:hAnsi="Calibri" w:cs="Arial"/>
        <w:sz w:val="18"/>
        <w:szCs w:val="16"/>
        <w:lang w:eastAsia="x-none"/>
      </w:rPr>
      <w:t xml:space="preserve">Page </w:t>
    </w:r>
    <w:r w:rsidRPr="007C2684">
      <w:rPr>
        <w:rFonts w:ascii="Calibri" w:hAnsi="Calibri" w:cs="Arial"/>
        <w:sz w:val="18"/>
        <w:szCs w:val="16"/>
        <w:lang w:val="x-none" w:eastAsia="x-none"/>
      </w:rPr>
      <w:fldChar w:fldCharType="begin"/>
    </w:r>
    <w:r w:rsidRPr="007C2684">
      <w:rPr>
        <w:rFonts w:ascii="Calibri" w:hAnsi="Calibri" w:cs="Arial"/>
        <w:sz w:val="18"/>
        <w:szCs w:val="16"/>
        <w:lang w:val="x-none" w:eastAsia="x-none"/>
      </w:rPr>
      <w:instrText xml:space="preserve"> PAGE   \* MERGEFORMAT </w:instrText>
    </w:r>
    <w:r w:rsidRPr="007C2684">
      <w:rPr>
        <w:rFonts w:ascii="Calibri" w:hAnsi="Calibri" w:cs="Arial"/>
        <w:sz w:val="18"/>
        <w:szCs w:val="16"/>
        <w:lang w:val="x-none" w:eastAsia="x-none"/>
      </w:rPr>
      <w:fldChar w:fldCharType="separate"/>
    </w:r>
    <w:r>
      <w:rPr>
        <w:rFonts w:ascii="Calibri" w:hAnsi="Calibri" w:cs="Arial"/>
        <w:noProof/>
        <w:sz w:val="18"/>
        <w:szCs w:val="16"/>
        <w:lang w:val="x-none" w:eastAsia="x-none"/>
      </w:rPr>
      <w:t>5</w:t>
    </w:r>
    <w:r w:rsidRPr="007C2684">
      <w:rPr>
        <w:rFonts w:ascii="Calibri" w:hAnsi="Calibri" w:cs="Arial"/>
        <w:sz w:val="18"/>
        <w:szCs w:val="16"/>
        <w:lang w:val="x-none" w:eastAsia="x-none"/>
      </w:rPr>
      <w:fldChar w:fldCharType="end"/>
    </w:r>
    <w:r w:rsidRPr="007C2684">
      <w:rPr>
        <w:rFonts w:ascii="Calibri" w:hAnsi="Calibri" w:cs="Arial"/>
        <w:sz w:val="18"/>
        <w:szCs w:val="16"/>
        <w:lang w:eastAsia="x-none"/>
      </w:rPr>
      <w:t xml:space="preserve">:  </w:t>
    </w:r>
    <w:r w:rsidR="009574FA">
      <w:rPr>
        <w:rFonts w:ascii="Calibri" w:hAnsi="Calibri" w:cs="Arial"/>
        <w:sz w:val="18"/>
        <w:szCs w:val="16"/>
        <w:lang w:eastAsia="x-none"/>
      </w:rPr>
      <w:t>3</w:t>
    </w:r>
    <w:r w:rsidR="009574FA" w:rsidRPr="009574FA">
      <w:rPr>
        <w:rFonts w:ascii="Calibri" w:hAnsi="Calibri" w:cs="Arial"/>
        <w:sz w:val="18"/>
        <w:szCs w:val="16"/>
        <w:vertAlign w:val="superscript"/>
        <w:lang w:eastAsia="x-none"/>
      </w:rPr>
      <w:t>rd</w:t>
    </w:r>
    <w:r w:rsidR="009574FA">
      <w:rPr>
        <w:rFonts w:ascii="Calibri" w:hAnsi="Calibri" w:cs="Arial"/>
        <w:sz w:val="18"/>
        <w:szCs w:val="16"/>
        <w:lang w:eastAsia="x-none"/>
      </w:rPr>
      <w:t xml:space="preserve"> April</w:t>
    </w:r>
    <w:r w:rsidRPr="007C2684">
      <w:rPr>
        <w:rFonts w:ascii="Calibri" w:hAnsi="Calibri" w:cs="Arial"/>
        <w:sz w:val="18"/>
        <w:szCs w:val="16"/>
        <w:lang w:eastAsia="x-none"/>
      </w:rPr>
      <w:t xml:space="preserve"> 2018</w:t>
    </w:r>
  </w:p>
  <w:p w14:paraId="7D7A911D" w14:textId="77777777" w:rsidR="00644EE8" w:rsidRPr="007C2684" w:rsidRDefault="00644EE8" w:rsidP="007C2684">
    <w:pPr>
      <w:tabs>
        <w:tab w:val="center" w:pos="4153"/>
        <w:tab w:val="right" w:pos="8306"/>
      </w:tabs>
      <w:ind w:right="360"/>
      <w:rPr>
        <w:rFonts w:ascii="Calibri" w:hAnsi="Calibri" w:cs="Calibri"/>
        <w:sz w:val="18"/>
        <w:szCs w:val="18"/>
        <w:lang w:val="x-none" w:eastAsia="x-none"/>
      </w:rPr>
    </w:pPr>
    <w:r w:rsidRPr="007C2684">
      <w:rPr>
        <w:rFonts w:ascii="Calibri" w:hAnsi="Calibri" w:cs="Calibri"/>
        <w:sz w:val="18"/>
        <w:szCs w:val="18"/>
        <w:lang w:eastAsia="x-none"/>
      </w:rPr>
      <w:t xml:space="preserve">Contact: </w:t>
    </w:r>
    <w:proofErr w:type="gramStart"/>
    <w:r w:rsidRPr="007C2684">
      <w:rPr>
        <w:rFonts w:ascii="Calibri" w:hAnsi="Calibri" w:cs="Calibri"/>
        <w:sz w:val="18"/>
        <w:szCs w:val="18"/>
        <w:lang w:val="x-none" w:eastAsia="x-none"/>
      </w:rPr>
      <w:t xml:space="preserve">northwoldpc@gmail.com  </w:t>
    </w:r>
    <w:r w:rsidRPr="007C2684">
      <w:rPr>
        <w:rFonts w:ascii="Calibri" w:hAnsi="Calibri" w:cs="Calibri"/>
        <w:sz w:val="18"/>
        <w:szCs w:val="18"/>
        <w:lang w:eastAsia="x-none"/>
      </w:rPr>
      <w:t>/</w:t>
    </w:r>
    <w:proofErr w:type="gramEnd"/>
    <w:r w:rsidRPr="007C2684">
      <w:rPr>
        <w:rFonts w:ascii="Calibri" w:hAnsi="Calibri" w:cs="Calibri"/>
        <w:sz w:val="18"/>
        <w:szCs w:val="18"/>
        <w:lang w:eastAsia="x-none"/>
      </w:rPr>
      <w:t xml:space="preserve"> Mrs N Cooper (Clerk &amp;RFO) </w:t>
    </w:r>
    <w:r w:rsidRPr="007C2684">
      <w:rPr>
        <w:rFonts w:ascii="Calibri" w:hAnsi="Calibri" w:cs="Calibri"/>
        <w:sz w:val="18"/>
        <w:szCs w:val="18"/>
        <w:lang w:val="x-none" w:eastAsia="x-none"/>
      </w:rPr>
      <w:t>07376 900091</w:t>
    </w:r>
  </w:p>
  <w:p w14:paraId="621E0CDB" w14:textId="77777777" w:rsidR="00644EE8" w:rsidRPr="007C2684" w:rsidRDefault="00644EE8" w:rsidP="007C2684">
    <w:pPr>
      <w:rPr>
        <w:rFonts w:ascii="Times New Roman" w:hAnsi="Times New Roman"/>
        <w:sz w:val="24"/>
        <w:szCs w:val="24"/>
      </w:rPr>
    </w:pPr>
  </w:p>
  <w:p w14:paraId="35E00932" w14:textId="77777777" w:rsidR="00644EE8" w:rsidRPr="007C2684" w:rsidRDefault="00644EE8" w:rsidP="007C2684">
    <w:pPr>
      <w:rPr>
        <w:rFonts w:ascii="Times New Roman" w:hAnsi="Times New Roman"/>
        <w:sz w:val="24"/>
        <w:szCs w:val="24"/>
      </w:rPr>
    </w:pPr>
  </w:p>
  <w:p w14:paraId="792C5711" w14:textId="77777777" w:rsidR="00644EE8" w:rsidRDefault="00644EE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254721E" w14:textId="77777777" w:rsidR="00694AB0" w:rsidRDefault="00694AB0" w:rsidP="00501F01">
      <w:r>
        <w:separator/>
      </w:r>
    </w:p>
  </w:footnote>
  <w:footnote w:type="continuationSeparator" w:id="0">
    <w:p w14:paraId="48E1B92D" w14:textId="77777777" w:rsidR="00694AB0" w:rsidRDefault="00694AB0" w:rsidP="00501F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369E2E" w14:textId="7A3180C5" w:rsidR="00644EE8" w:rsidRDefault="00694AB0">
    <w:pPr>
      <w:pStyle w:val="Header"/>
    </w:pPr>
    <w:r>
      <w:rPr>
        <w:noProof/>
      </w:rPr>
      <w:pict w14:anchorId="36A4D2C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0" type="#_x0000_t136" style="position:absolute;margin-left:0;margin-top:0;width:527pt;height:210.8pt;rotation:315;z-index:-251658752;mso-position-horizontal:center;mso-position-horizontal-relative:margin;mso-position-vertical:center;mso-position-vertical-relative:margin" o:allowincell="f" fillcolor="silver" stroked="f">
          <v:fill opacity=".5"/>
          <v:textpath style="font-family:&quot;Microsoft Sans Serif&quot;;font-size:1pt" string="DRAFT"/>
          <w10:wrap anchorx="margin" anchory="margin"/>
        </v:shape>
      </w:pict>
    </w:r>
  </w:p>
  <w:p w14:paraId="6EF805F9" w14:textId="77777777" w:rsidR="00644EE8" w:rsidRDefault="00644EE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8F857B" w14:textId="4ACAE8FE" w:rsidR="00644EE8" w:rsidRDefault="00644EE8">
    <w:pPr>
      <w:pStyle w:val="Header"/>
    </w:pPr>
    <w:r w:rsidRPr="00DE2AD4">
      <w:t>northwoldparishcouncil.norfolkparishes.gov.uk</w:t>
    </w:r>
  </w:p>
  <w:p w14:paraId="1975338F" w14:textId="77777777" w:rsidR="00644EE8" w:rsidRPr="0096274E" w:rsidRDefault="00644EE8" w:rsidP="004C097B">
    <w:pPr>
      <w:rPr>
        <w:rFonts w:ascii="Calibri" w:hAnsi="Calibri" w:cs="Tahoma"/>
        <w:b/>
        <w:color w:val="2A2A2A"/>
        <w:sz w:val="16"/>
        <w:szCs w:val="16"/>
      </w:rPr>
    </w:pPr>
  </w:p>
  <w:p w14:paraId="48C66D72" w14:textId="77777777" w:rsidR="00644EE8" w:rsidRDefault="00644EE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C97C6A"/>
    <w:multiLevelType w:val="hybridMultilevel"/>
    <w:tmpl w:val="A914E784"/>
    <w:lvl w:ilvl="0" w:tplc="0809001B">
      <w:start w:val="1"/>
      <w:numFmt w:val="lowerRoman"/>
      <w:lvlText w:val="%1."/>
      <w:lvlJc w:val="right"/>
      <w:pPr>
        <w:ind w:left="1146" w:hanging="360"/>
      </w:p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1" w15:restartNumberingAfterBreak="0">
    <w:nsid w:val="1B193F12"/>
    <w:multiLevelType w:val="hybridMultilevel"/>
    <w:tmpl w:val="A4CCC86C"/>
    <w:lvl w:ilvl="0" w:tplc="0809000F">
      <w:start w:val="13"/>
      <w:numFmt w:val="decimal"/>
      <w:lvlText w:val="%1."/>
      <w:lvlJc w:val="left"/>
      <w:pPr>
        <w:ind w:left="360" w:hanging="360"/>
      </w:pPr>
      <w:rPr>
        <w:rFonts w:hint="default"/>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34625CD9"/>
    <w:multiLevelType w:val="hybridMultilevel"/>
    <w:tmpl w:val="6F3A88C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4B953E9"/>
    <w:multiLevelType w:val="hybridMultilevel"/>
    <w:tmpl w:val="B1383640"/>
    <w:lvl w:ilvl="0" w:tplc="0809000F">
      <w:start w:val="1"/>
      <w:numFmt w:val="decimal"/>
      <w:lvlText w:val="%1."/>
      <w:lvlJc w:val="left"/>
      <w:pPr>
        <w:tabs>
          <w:tab w:val="num" w:pos="502"/>
        </w:tabs>
        <w:ind w:left="502" w:hanging="360"/>
      </w:pPr>
    </w:lvl>
    <w:lvl w:ilvl="1" w:tplc="0809001B">
      <w:start w:val="1"/>
      <w:numFmt w:val="lowerRoman"/>
      <w:lvlText w:val="%2."/>
      <w:lvlJc w:val="right"/>
      <w:pPr>
        <w:tabs>
          <w:tab w:val="num" w:pos="1800"/>
        </w:tabs>
        <w:ind w:left="1800" w:hanging="720"/>
      </w:pPr>
      <w:rPr>
        <w:rFonts w:hint="default"/>
      </w:rPr>
    </w:lvl>
    <w:lvl w:ilvl="2" w:tplc="1B806002">
      <w:numFmt w:val="bullet"/>
      <w:lvlText w:val="–"/>
      <w:lvlJc w:val="left"/>
      <w:pPr>
        <w:tabs>
          <w:tab w:val="num" w:pos="2700"/>
        </w:tabs>
        <w:ind w:left="2700" w:hanging="720"/>
      </w:pPr>
      <w:rPr>
        <w:rFonts w:ascii="Palatino Linotype" w:eastAsia="Times New Roman" w:hAnsi="Palatino Linotype" w:hint="default"/>
      </w:rPr>
    </w:lvl>
    <w:lvl w:ilvl="3" w:tplc="C10ED9AC">
      <w:start w:val="1"/>
      <w:numFmt w:val="lowerLetter"/>
      <w:lvlText w:val="%4)"/>
      <w:lvlJc w:val="left"/>
      <w:pPr>
        <w:tabs>
          <w:tab w:val="num" w:pos="2910"/>
        </w:tabs>
        <w:ind w:left="2910" w:hanging="390"/>
      </w:pPr>
    </w:lvl>
    <w:lvl w:ilvl="4" w:tplc="08090019">
      <w:start w:val="1"/>
      <w:numFmt w:val="lowerLetter"/>
      <w:lvlText w:val="%5."/>
      <w:lvlJc w:val="left"/>
      <w:pPr>
        <w:tabs>
          <w:tab w:val="num" w:pos="3600"/>
        </w:tabs>
        <w:ind w:left="3600" w:hanging="360"/>
      </w:pPr>
      <w:rPr>
        <w:rFonts w:cs="Times New Roman"/>
      </w:rPr>
    </w:lvl>
    <w:lvl w:ilvl="5" w:tplc="0809001B">
      <w:start w:val="1"/>
      <w:numFmt w:val="lowerRoman"/>
      <w:lvlText w:val="%6."/>
      <w:lvlJc w:val="right"/>
      <w:pPr>
        <w:tabs>
          <w:tab w:val="num" w:pos="4320"/>
        </w:tabs>
        <w:ind w:left="4320" w:hanging="180"/>
      </w:pPr>
      <w:rPr>
        <w:rFonts w:cs="Times New Roman"/>
      </w:rPr>
    </w:lvl>
    <w:lvl w:ilvl="6" w:tplc="0809000F">
      <w:start w:val="1"/>
      <w:numFmt w:val="decimal"/>
      <w:lvlText w:val="%7."/>
      <w:lvlJc w:val="left"/>
      <w:pPr>
        <w:tabs>
          <w:tab w:val="num" w:pos="5040"/>
        </w:tabs>
        <w:ind w:left="5040" w:hanging="360"/>
      </w:pPr>
      <w:rPr>
        <w:rFonts w:cs="Times New Roman"/>
      </w:rPr>
    </w:lvl>
    <w:lvl w:ilvl="7" w:tplc="08090019">
      <w:start w:val="1"/>
      <w:numFmt w:val="lowerLetter"/>
      <w:lvlText w:val="%8."/>
      <w:lvlJc w:val="left"/>
      <w:pPr>
        <w:tabs>
          <w:tab w:val="num" w:pos="5760"/>
        </w:tabs>
        <w:ind w:left="5760" w:hanging="360"/>
      </w:pPr>
      <w:rPr>
        <w:rFonts w:cs="Times New Roman"/>
      </w:rPr>
    </w:lvl>
    <w:lvl w:ilvl="8" w:tplc="0809001B">
      <w:start w:val="1"/>
      <w:numFmt w:val="lowerRoman"/>
      <w:lvlText w:val="%9."/>
      <w:lvlJc w:val="right"/>
      <w:pPr>
        <w:tabs>
          <w:tab w:val="num" w:pos="6480"/>
        </w:tabs>
        <w:ind w:left="6480" w:hanging="180"/>
      </w:pPr>
      <w:rPr>
        <w:rFonts w:cs="Times New Roman"/>
      </w:rPr>
    </w:lvl>
  </w:abstractNum>
  <w:abstractNum w:abstractNumId="4" w15:restartNumberingAfterBreak="0">
    <w:nsid w:val="39FF2156"/>
    <w:multiLevelType w:val="hybridMultilevel"/>
    <w:tmpl w:val="0AD8693C"/>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B296585"/>
    <w:multiLevelType w:val="hybridMultilevel"/>
    <w:tmpl w:val="F5E6313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F352090"/>
    <w:multiLevelType w:val="hybridMultilevel"/>
    <w:tmpl w:val="EC8EC49E"/>
    <w:lvl w:ilvl="0" w:tplc="0809001B">
      <w:start w:val="1"/>
      <w:numFmt w:val="lowerRoman"/>
      <w:lvlText w:val="%1."/>
      <w:lvlJc w:val="right"/>
      <w:pPr>
        <w:ind w:left="1440" w:hanging="360"/>
      </w:pPr>
    </w:lvl>
    <w:lvl w:ilvl="1" w:tplc="08090019">
      <w:start w:val="1"/>
      <w:numFmt w:val="lowerLetter"/>
      <w:lvlText w:val="%2."/>
      <w:lvlJc w:val="left"/>
      <w:pPr>
        <w:ind w:left="2160" w:hanging="360"/>
      </w:pPr>
    </w:lvl>
    <w:lvl w:ilvl="2" w:tplc="0809001B">
      <w:start w:val="1"/>
      <w:numFmt w:val="lowerRoman"/>
      <w:lvlText w:val="%3."/>
      <w:lvlJc w:val="right"/>
      <w:pPr>
        <w:ind w:left="2880" w:hanging="180"/>
      </w:pPr>
    </w:lvl>
    <w:lvl w:ilvl="3" w:tplc="0809000F">
      <w:start w:val="1"/>
      <w:numFmt w:val="decimal"/>
      <w:lvlText w:val="%4."/>
      <w:lvlJc w:val="left"/>
      <w:pPr>
        <w:ind w:left="3600" w:hanging="360"/>
      </w:pPr>
    </w:lvl>
    <w:lvl w:ilvl="4" w:tplc="08090019">
      <w:start w:val="1"/>
      <w:numFmt w:val="lowerLetter"/>
      <w:lvlText w:val="%5."/>
      <w:lvlJc w:val="left"/>
      <w:pPr>
        <w:ind w:left="4320" w:hanging="360"/>
      </w:pPr>
    </w:lvl>
    <w:lvl w:ilvl="5" w:tplc="0809001B">
      <w:start w:val="1"/>
      <w:numFmt w:val="lowerRoman"/>
      <w:lvlText w:val="%6."/>
      <w:lvlJc w:val="right"/>
      <w:pPr>
        <w:ind w:left="5040" w:hanging="180"/>
      </w:pPr>
    </w:lvl>
    <w:lvl w:ilvl="6" w:tplc="0809000F">
      <w:start w:val="1"/>
      <w:numFmt w:val="decimal"/>
      <w:lvlText w:val="%7."/>
      <w:lvlJc w:val="left"/>
      <w:pPr>
        <w:ind w:left="5760" w:hanging="360"/>
      </w:pPr>
    </w:lvl>
    <w:lvl w:ilvl="7" w:tplc="08090019">
      <w:start w:val="1"/>
      <w:numFmt w:val="lowerLetter"/>
      <w:lvlText w:val="%8."/>
      <w:lvlJc w:val="left"/>
      <w:pPr>
        <w:ind w:left="6480" w:hanging="360"/>
      </w:pPr>
    </w:lvl>
    <w:lvl w:ilvl="8" w:tplc="0809001B">
      <w:start w:val="1"/>
      <w:numFmt w:val="lowerRoman"/>
      <w:lvlText w:val="%9."/>
      <w:lvlJc w:val="right"/>
      <w:pPr>
        <w:ind w:left="7200" w:hanging="180"/>
      </w:pPr>
    </w:lvl>
  </w:abstractNum>
  <w:abstractNum w:abstractNumId="7" w15:restartNumberingAfterBreak="0">
    <w:nsid w:val="3F684705"/>
    <w:multiLevelType w:val="hybridMultilevel"/>
    <w:tmpl w:val="AB8A810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1F22A87"/>
    <w:multiLevelType w:val="hybridMultilevel"/>
    <w:tmpl w:val="50BCA39C"/>
    <w:lvl w:ilvl="0" w:tplc="0809000F">
      <w:start w:val="1"/>
      <w:numFmt w:val="decimal"/>
      <w:lvlText w:val="%1."/>
      <w:lvlJc w:val="left"/>
      <w:pPr>
        <w:ind w:left="854" w:hanging="360"/>
      </w:pPr>
    </w:lvl>
    <w:lvl w:ilvl="1" w:tplc="08090019" w:tentative="1">
      <w:start w:val="1"/>
      <w:numFmt w:val="lowerLetter"/>
      <w:lvlText w:val="%2."/>
      <w:lvlJc w:val="left"/>
      <w:pPr>
        <w:ind w:left="1574" w:hanging="360"/>
      </w:pPr>
    </w:lvl>
    <w:lvl w:ilvl="2" w:tplc="0809001B" w:tentative="1">
      <w:start w:val="1"/>
      <w:numFmt w:val="lowerRoman"/>
      <w:lvlText w:val="%3."/>
      <w:lvlJc w:val="right"/>
      <w:pPr>
        <w:ind w:left="2294" w:hanging="180"/>
      </w:pPr>
    </w:lvl>
    <w:lvl w:ilvl="3" w:tplc="0809000F" w:tentative="1">
      <w:start w:val="1"/>
      <w:numFmt w:val="decimal"/>
      <w:lvlText w:val="%4."/>
      <w:lvlJc w:val="left"/>
      <w:pPr>
        <w:ind w:left="3014" w:hanging="360"/>
      </w:pPr>
    </w:lvl>
    <w:lvl w:ilvl="4" w:tplc="08090019" w:tentative="1">
      <w:start w:val="1"/>
      <w:numFmt w:val="lowerLetter"/>
      <w:lvlText w:val="%5."/>
      <w:lvlJc w:val="left"/>
      <w:pPr>
        <w:ind w:left="3734" w:hanging="360"/>
      </w:pPr>
    </w:lvl>
    <w:lvl w:ilvl="5" w:tplc="0809001B" w:tentative="1">
      <w:start w:val="1"/>
      <w:numFmt w:val="lowerRoman"/>
      <w:lvlText w:val="%6."/>
      <w:lvlJc w:val="right"/>
      <w:pPr>
        <w:ind w:left="4454" w:hanging="180"/>
      </w:pPr>
    </w:lvl>
    <w:lvl w:ilvl="6" w:tplc="0809000F" w:tentative="1">
      <w:start w:val="1"/>
      <w:numFmt w:val="decimal"/>
      <w:lvlText w:val="%7."/>
      <w:lvlJc w:val="left"/>
      <w:pPr>
        <w:ind w:left="5174" w:hanging="360"/>
      </w:pPr>
    </w:lvl>
    <w:lvl w:ilvl="7" w:tplc="08090019" w:tentative="1">
      <w:start w:val="1"/>
      <w:numFmt w:val="lowerLetter"/>
      <w:lvlText w:val="%8."/>
      <w:lvlJc w:val="left"/>
      <w:pPr>
        <w:ind w:left="5894" w:hanging="360"/>
      </w:pPr>
    </w:lvl>
    <w:lvl w:ilvl="8" w:tplc="0809001B" w:tentative="1">
      <w:start w:val="1"/>
      <w:numFmt w:val="lowerRoman"/>
      <w:lvlText w:val="%9."/>
      <w:lvlJc w:val="right"/>
      <w:pPr>
        <w:ind w:left="6614" w:hanging="180"/>
      </w:pPr>
    </w:lvl>
  </w:abstractNum>
  <w:abstractNum w:abstractNumId="9" w15:restartNumberingAfterBreak="0">
    <w:nsid w:val="5A4B2CF8"/>
    <w:multiLevelType w:val="hybridMultilevel"/>
    <w:tmpl w:val="B5B8F0BC"/>
    <w:lvl w:ilvl="0" w:tplc="0809000F">
      <w:start w:val="1"/>
      <w:numFmt w:val="decimal"/>
      <w:lvlText w:val="%1."/>
      <w:lvlJc w:val="left"/>
      <w:pPr>
        <w:tabs>
          <w:tab w:val="num" w:pos="502"/>
        </w:tabs>
        <w:ind w:left="502" w:hanging="360"/>
      </w:pPr>
    </w:lvl>
    <w:lvl w:ilvl="1" w:tplc="0809001B">
      <w:start w:val="1"/>
      <w:numFmt w:val="lowerRoman"/>
      <w:lvlText w:val="%2."/>
      <w:lvlJc w:val="right"/>
      <w:pPr>
        <w:tabs>
          <w:tab w:val="num" w:pos="1800"/>
        </w:tabs>
        <w:ind w:left="1800" w:hanging="720"/>
      </w:pPr>
      <w:rPr>
        <w:rFonts w:hint="default"/>
      </w:rPr>
    </w:lvl>
    <w:lvl w:ilvl="2" w:tplc="1B806002">
      <w:numFmt w:val="bullet"/>
      <w:lvlText w:val="–"/>
      <w:lvlJc w:val="left"/>
      <w:pPr>
        <w:tabs>
          <w:tab w:val="num" w:pos="2700"/>
        </w:tabs>
        <w:ind w:left="2700" w:hanging="720"/>
      </w:pPr>
      <w:rPr>
        <w:rFonts w:ascii="Palatino Linotype" w:eastAsia="Times New Roman" w:hAnsi="Palatino Linotype" w:hint="default"/>
      </w:rPr>
    </w:lvl>
    <w:lvl w:ilvl="3" w:tplc="C10ED9AC">
      <w:start w:val="1"/>
      <w:numFmt w:val="lowerLetter"/>
      <w:lvlText w:val="%4)"/>
      <w:lvlJc w:val="left"/>
      <w:pPr>
        <w:tabs>
          <w:tab w:val="num" w:pos="2910"/>
        </w:tabs>
        <w:ind w:left="2910" w:hanging="390"/>
      </w:pPr>
    </w:lvl>
    <w:lvl w:ilvl="4" w:tplc="08090019">
      <w:start w:val="1"/>
      <w:numFmt w:val="lowerLetter"/>
      <w:lvlText w:val="%5."/>
      <w:lvlJc w:val="left"/>
      <w:pPr>
        <w:tabs>
          <w:tab w:val="num" w:pos="3600"/>
        </w:tabs>
        <w:ind w:left="3600" w:hanging="360"/>
      </w:pPr>
      <w:rPr>
        <w:rFonts w:cs="Times New Roman"/>
      </w:rPr>
    </w:lvl>
    <w:lvl w:ilvl="5" w:tplc="0809001B">
      <w:start w:val="1"/>
      <w:numFmt w:val="lowerRoman"/>
      <w:lvlText w:val="%6."/>
      <w:lvlJc w:val="right"/>
      <w:pPr>
        <w:tabs>
          <w:tab w:val="num" w:pos="4320"/>
        </w:tabs>
        <w:ind w:left="4320" w:hanging="180"/>
      </w:pPr>
      <w:rPr>
        <w:rFonts w:cs="Times New Roman"/>
      </w:rPr>
    </w:lvl>
    <w:lvl w:ilvl="6" w:tplc="0809000F">
      <w:start w:val="1"/>
      <w:numFmt w:val="decimal"/>
      <w:lvlText w:val="%7."/>
      <w:lvlJc w:val="left"/>
      <w:pPr>
        <w:tabs>
          <w:tab w:val="num" w:pos="5040"/>
        </w:tabs>
        <w:ind w:left="5040" w:hanging="360"/>
      </w:pPr>
      <w:rPr>
        <w:rFonts w:cs="Times New Roman"/>
      </w:rPr>
    </w:lvl>
    <w:lvl w:ilvl="7" w:tplc="08090019">
      <w:start w:val="1"/>
      <w:numFmt w:val="lowerLetter"/>
      <w:lvlText w:val="%8."/>
      <w:lvlJc w:val="left"/>
      <w:pPr>
        <w:tabs>
          <w:tab w:val="num" w:pos="5760"/>
        </w:tabs>
        <w:ind w:left="5760" w:hanging="360"/>
      </w:pPr>
      <w:rPr>
        <w:rFonts w:cs="Times New Roman"/>
      </w:rPr>
    </w:lvl>
    <w:lvl w:ilvl="8" w:tplc="0809001B">
      <w:start w:val="1"/>
      <w:numFmt w:val="lowerRoman"/>
      <w:lvlText w:val="%9."/>
      <w:lvlJc w:val="right"/>
      <w:pPr>
        <w:tabs>
          <w:tab w:val="num" w:pos="6480"/>
        </w:tabs>
        <w:ind w:left="6480" w:hanging="180"/>
      </w:pPr>
      <w:rPr>
        <w:rFonts w:cs="Times New Roman"/>
      </w:rPr>
    </w:lvl>
  </w:abstractNum>
  <w:abstractNum w:abstractNumId="10" w15:restartNumberingAfterBreak="0">
    <w:nsid w:val="630919B9"/>
    <w:multiLevelType w:val="hybridMultilevel"/>
    <w:tmpl w:val="F87C3C2A"/>
    <w:lvl w:ilvl="0" w:tplc="0809001B">
      <w:start w:val="1"/>
      <w:numFmt w:val="lowerRoman"/>
      <w:lvlText w:val="%1."/>
      <w:lvlJc w:val="right"/>
      <w:pPr>
        <w:tabs>
          <w:tab w:val="num" w:pos="786"/>
        </w:tabs>
        <w:ind w:left="786" w:hanging="360"/>
      </w:pPr>
    </w:lvl>
    <w:lvl w:ilvl="1" w:tplc="0809001B">
      <w:start w:val="1"/>
      <w:numFmt w:val="lowerRoman"/>
      <w:lvlText w:val="%2."/>
      <w:lvlJc w:val="right"/>
      <w:pPr>
        <w:tabs>
          <w:tab w:val="num" w:pos="1800"/>
        </w:tabs>
        <w:ind w:left="1800" w:hanging="720"/>
      </w:pPr>
      <w:rPr>
        <w:rFonts w:hint="default"/>
      </w:rPr>
    </w:lvl>
    <w:lvl w:ilvl="2" w:tplc="1B806002">
      <w:numFmt w:val="bullet"/>
      <w:lvlText w:val="–"/>
      <w:lvlJc w:val="left"/>
      <w:pPr>
        <w:tabs>
          <w:tab w:val="num" w:pos="2700"/>
        </w:tabs>
        <w:ind w:left="2700" w:hanging="720"/>
      </w:pPr>
      <w:rPr>
        <w:rFonts w:ascii="Palatino Linotype" w:eastAsia="Times New Roman" w:hAnsi="Palatino Linotype" w:hint="default"/>
      </w:rPr>
    </w:lvl>
    <w:lvl w:ilvl="3" w:tplc="C10ED9AC">
      <w:start w:val="1"/>
      <w:numFmt w:val="lowerLetter"/>
      <w:lvlText w:val="%4)"/>
      <w:lvlJc w:val="left"/>
      <w:pPr>
        <w:tabs>
          <w:tab w:val="num" w:pos="2910"/>
        </w:tabs>
        <w:ind w:left="2910" w:hanging="390"/>
      </w:pPr>
    </w:lvl>
    <w:lvl w:ilvl="4" w:tplc="08090019">
      <w:start w:val="1"/>
      <w:numFmt w:val="lowerLetter"/>
      <w:lvlText w:val="%5."/>
      <w:lvlJc w:val="left"/>
      <w:pPr>
        <w:tabs>
          <w:tab w:val="num" w:pos="3600"/>
        </w:tabs>
        <w:ind w:left="3600" w:hanging="360"/>
      </w:pPr>
      <w:rPr>
        <w:rFonts w:cs="Times New Roman"/>
      </w:rPr>
    </w:lvl>
    <w:lvl w:ilvl="5" w:tplc="0809001B">
      <w:start w:val="1"/>
      <w:numFmt w:val="lowerRoman"/>
      <w:lvlText w:val="%6."/>
      <w:lvlJc w:val="right"/>
      <w:pPr>
        <w:tabs>
          <w:tab w:val="num" w:pos="4320"/>
        </w:tabs>
        <w:ind w:left="4320" w:hanging="180"/>
      </w:pPr>
      <w:rPr>
        <w:rFonts w:cs="Times New Roman"/>
      </w:rPr>
    </w:lvl>
    <w:lvl w:ilvl="6" w:tplc="0809000F">
      <w:start w:val="1"/>
      <w:numFmt w:val="decimal"/>
      <w:lvlText w:val="%7."/>
      <w:lvlJc w:val="left"/>
      <w:pPr>
        <w:tabs>
          <w:tab w:val="num" w:pos="5040"/>
        </w:tabs>
        <w:ind w:left="5040" w:hanging="360"/>
      </w:pPr>
      <w:rPr>
        <w:rFonts w:cs="Times New Roman"/>
      </w:rPr>
    </w:lvl>
    <w:lvl w:ilvl="7" w:tplc="08090019">
      <w:start w:val="1"/>
      <w:numFmt w:val="lowerLetter"/>
      <w:lvlText w:val="%8."/>
      <w:lvlJc w:val="left"/>
      <w:pPr>
        <w:tabs>
          <w:tab w:val="num" w:pos="5760"/>
        </w:tabs>
        <w:ind w:left="5760" w:hanging="360"/>
      </w:pPr>
      <w:rPr>
        <w:rFonts w:cs="Times New Roman"/>
      </w:rPr>
    </w:lvl>
    <w:lvl w:ilvl="8" w:tplc="0809001B">
      <w:start w:val="1"/>
      <w:numFmt w:val="lowerRoman"/>
      <w:lvlText w:val="%9."/>
      <w:lvlJc w:val="right"/>
      <w:pPr>
        <w:tabs>
          <w:tab w:val="num" w:pos="6480"/>
        </w:tabs>
        <w:ind w:left="6480" w:hanging="180"/>
      </w:pPr>
      <w:rPr>
        <w:rFonts w:cs="Times New Roman"/>
      </w:rPr>
    </w:lvl>
  </w:abstractNum>
  <w:abstractNum w:abstractNumId="11" w15:restartNumberingAfterBreak="0">
    <w:nsid w:val="71F04F24"/>
    <w:multiLevelType w:val="hybridMultilevel"/>
    <w:tmpl w:val="627002A8"/>
    <w:lvl w:ilvl="0" w:tplc="0809001B">
      <w:start w:val="1"/>
      <w:numFmt w:val="lowerRoman"/>
      <w:lvlText w:val="%1."/>
      <w:lvlJc w:val="right"/>
      <w:pPr>
        <w:ind w:left="720" w:hanging="360"/>
      </w:pPr>
    </w:lvl>
    <w:lvl w:ilvl="1" w:tplc="0809001B">
      <w:start w:val="1"/>
      <w:numFmt w:val="lowerRoman"/>
      <w:lvlText w:val="%2."/>
      <w:lvlJc w:val="right"/>
      <w:pPr>
        <w:ind w:left="1440" w:hanging="360"/>
      </w:pPr>
    </w:lvl>
    <w:lvl w:ilvl="2" w:tplc="0809001B">
      <w:start w:val="1"/>
      <w:numFmt w:val="lowerRoman"/>
      <w:lvlText w:val="%3."/>
      <w:lvlJc w:val="right"/>
      <w:pPr>
        <w:ind w:left="2160" w:hanging="180"/>
      </w:pPr>
    </w:lvl>
    <w:lvl w:ilvl="3" w:tplc="2738F91A">
      <w:start w:val="2"/>
      <w:numFmt w:val="lowerLetter"/>
      <w:lvlText w:val="%4."/>
      <w:lvlJc w:val="left"/>
      <w:pPr>
        <w:ind w:left="2880" w:hanging="360"/>
      </w:pPr>
      <w:rPr>
        <w:rFonts w:cs="Arial"/>
        <w:color w:val="000000"/>
      </w:r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2" w15:restartNumberingAfterBreak="0">
    <w:nsid w:val="7E0B52D2"/>
    <w:multiLevelType w:val="hybridMultilevel"/>
    <w:tmpl w:val="1076FDF6"/>
    <w:lvl w:ilvl="0" w:tplc="0809000F">
      <w:start w:val="1"/>
      <w:numFmt w:val="decimal"/>
      <w:lvlText w:val="%1."/>
      <w:lvlJc w:val="lef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num w:numId="1">
    <w:abstractNumId w:val="9"/>
  </w:num>
  <w:num w:numId="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1"/>
    <w:lvlOverride w:ilvl="0">
      <w:startOverride w:val="1"/>
    </w:lvlOverride>
    <w:lvlOverride w:ilvl="1">
      <w:startOverride w:val="1"/>
    </w:lvlOverride>
    <w:lvlOverride w:ilvl="2">
      <w:startOverride w:val="1"/>
    </w:lvlOverride>
    <w:lvlOverride w:ilvl="3">
      <w:startOverride w:val="2"/>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6"/>
  </w:num>
  <w:num w:numId="5">
    <w:abstractNumId w:val="7"/>
  </w:num>
  <w:num w:numId="6">
    <w:abstractNumId w:val="2"/>
  </w:num>
  <w:num w:numId="7">
    <w:abstractNumId w:val="12"/>
  </w:num>
  <w:num w:numId="8">
    <w:abstractNumId w:val="5"/>
  </w:num>
  <w:num w:numId="9">
    <w:abstractNumId w:val="0"/>
  </w:num>
  <w:num w:numId="10">
    <w:abstractNumId w:val="8"/>
  </w:num>
  <w:num w:numId="11">
    <w:abstractNumId w:val="10"/>
  </w:num>
  <w:num w:numId="12">
    <w:abstractNumId w:val="4"/>
  </w:num>
  <w:num w:numId="13">
    <w:abstractNumId w:val="3"/>
  </w:num>
  <w:num w:numId="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20"/>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47F0"/>
    <w:rsid w:val="000006EC"/>
    <w:rsid w:val="0001228D"/>
    <w:rsid w:val="00034FEE"/>
    <w:rsid w:val="000571D4"/>
    <w:rsid w:val="000712CA"/>
    <w:rsid w:val="00073A6A"/>
    <w:rsid w:val="00082B77"/>
    <w:rsid w:val="00091BD4"/>
    <w:rsid w:val="000B3B69"/>
    <w:rsid w:val="000C4247"/>
    <w:rsid w:val="000C7E75"/>
    <w:rsid w:val="000D77CD"/>
    <w:rsid w:val="000E44BA"/>
    <w:rsid w:val="000E51C6"/>
    <w:rsid w:val="00104139"/>
    <w:rsid w:val="00116455"/>
    <w:rsid w:val="00123376"/>
    <w:rsid w:val="001411B3"/>
    <w:rsid w:val="00141F40"/>
    <w:rsid w:val="00166E4B"/>
    <w:rsid w:val="0017660D"/>
    <w:rsid w:val="001861E6"/>
    <w:rsid w:val="001930D8"/>
    <w:rsid w:val="001A3083"/>
    <w:rsid w:val="001B406D"/>
    <w:rsid w:val="001B583A"/>
    <w:rsid w:val="001D0097"/>
    <w:rsid w:val="001D51AE"/>
    <w:rsid w:val="001E38BF"/>
    <w:rsid w:val="001F1DF9"/>
    <w:rsid w:val="00200AB6"/>
    <w:rsid w:val="00207D83"/>
    <w:rsid w:val="00213BCF"/>
    <w:rsid w:val="00214968"/>
    <w:rsid w:val="00221A50"/>
    <w:rsid w:val="0022746A"/>
    <w:rsid w:val="00241D9A"/>
    <w:rsid w:val="0024730C"/>
    <w:rsid w:val="00260913"/>
    <w:rsid w:val="00261DC8"/>
    <w:rsid w:val="0026606F"/>
    <w:rsid w:val="00285494"/>
    <w:rsid w:val="002865D7"/>
    <w:rsid w:val="00290F5D"/>
    <w:rsid w:val="002920E7"/>
    <w:rsid w:val="00292BB0"/>
    <w:rsid w:val="002A651A"/>
    <w:rsid w:val="002C6A06"/>
    <w:rsid w:val="002F0405"/>
    <w:rsid w:val="002F5F6C"/>
    <w:rsid w:val="002F764B"/>
    <w:rsid w:val="0030634B"/>
    <w:rsid w:val="003243C1"/>
    <w:rsid w:val="00363B6B"/>
    <w:rsid w:val="00381F44"/>
    <w:rsid w:val="00384BCF"/>
    <w:rsid w:val="00385DB9"/>
    <w:rsid w:val="00390960"/>
    <w:rsid w:val="003A5BC6"/>
    <w:rsid w:val="003C43ED"/>
    <w:rsid w:val="003E34C8"/>
    <w:rsid w:val="003E7762"/>
    <w:rsid w:val="004035F3"/>
    <w:rsid w:val="004327AA"/>
    <w:rsid w:val="00442C90"/>
    <w:rsid w:val="00444BF1"/>
    <w:rsid w:val="004672FB"/>
    <w:rsid w:val="004818F0"/>
    <w:rsid w:val="00484EBD"/>
    <w:rsid w:val="00485CA5"/>
    <w:rsid w:val="004B67B9"/>
    <w:rsid w:val="004C097B"/>
    <w:rsid w:val="004C42CB"/>
    <w:rsid w:val="004D0658"/>
    <w:rsid w:val="004E1003"/>
    <w:rsid w:val="004E5888"/>
    <w:rsid w:val="004E746F"/>
    <w:rsid w:val="004F5E22"/>
    <w:rsid w:val="004F7C65"/>
    <w:rsid w:val="00501F01"/>
    <w:rsid w:val="0051039D"/>
    <w:rsid w:val="005111A2"/>
    <w:rsid w:val="005121B6"/>
    <w:rsid w:val="00543E50"/>
    <w:rsid w:val="005508D6"/>
    <w:rsid w:val="005544B3"/>
    <w:rsid w:val="00596C50"/>
    <w:rsid w:val="005A70FB"/>
    <w:rsid w:val="005B01C0"/>
    <w:rsid w:val="005B024C"/>
    <w:rsid w:val="005B7AF7"/>
    <w:rsid w:val="005D5CD3"/>
    <w:rsid w:val="005F03F4"/>
    <w:rsid w:val="005F45B7"/>
    <w:rsid w:val="005F477C"/>
    <w:rsid w:val="00622D77"/>
    <w:rsid w:val="00623A16"/>
    <w:rsid w:val="00627C12"/>
    <w:rsid w:val="00631E74"/>
    <w:rsid w:val="00635D75"/>
    <w:rsid w:val="00644EE8"/>
    <w:rsid w:val="0065466C"/>
    <w:rsid w:val="00654764"/>
    <w:rsid w:val="006561E7"/>
    <w:rsid w:val="00670B24"/>
    <w:rsid w:val="00676EAB"/>
    <w:rsid w:val="00685FC2"/>
    <w:rsid w:val="00694AB0"/>
    <w:rsid w:val="00697509"/>
    <w:rsid w:val="006A0A2A"/>
    <w:rsid w:val="006C08FC"/>
    <w:rsid w:val="006C31A8"/>
    <w:rsid w:val="006C6405"/>
    <w:rsid w:val="006D34BA"/>
    <w:rsid w:val="007334B5"/>
    <w:rsid w:val="00733D4D"/>
    <w:rsid w:val="00751A0C"/>
    <w:rsid w:val="0075514E"/>
    <w:rsid w:val="00756439"/>
    <w:rsid w:val="0075710C"/>
    <w:rsid w:val="00762D38"/>
    <w:rsid w:val="0076394A"/>
    <w:rsid w:val="00765047"/>
    <w:rsid w:val="00781677"/>
    <w:rsid w:val="00784168"/>
    <w:rsid w:val="00793FA6"/>
    <w:rsid w:val="007A286B"/>
    <w:rsid w:val="007A5EA9"/>
    <w:rsid w:val="007A62B8"/>
    <w:rsid w:val="007B3170"/>
    <w:rsid w:val="007C2684"/>
    <w:rsid w:val="007C2D7D"/>
    <w:rsid w:val="007D4CB5"/>
    <w:rsid w:val="007D5F30"/>
    <w:rsid w:val="007E7338"/>
    <w:rsid w:val="007F06AF"/>
    <w:rsid w:val="007F680B"/>
    <w:rsid w:val="007F7966"/>
    <w:rsid w:val="008015EC"/>
    <w:rsid w:val="008019FE"/>
    <w:rsid w:val="008041C6"/>
    <w:rsid w:val="00805E8A"/>
    <w:rsid w:val="00817C68"/>
    <w:rsid w:val="00824BD6"/>
    <w:rsid w:val="008524AB"/>
    <w:rsid w:val="00862333"/>
    <w:rsid w:val="00883557"/>
    <w:rsid w:val="0089138B"/>
    <w:rsid w:val="008A14FA"/>
    <w:rsid w:val="008C47F0"/>
    <w:rsid w:val="008D626F"/>
    <w:rsid w:val="008F2048"/>
    <w:rsid w:val="00910FBE"/>
    <w:rsid w:val="00911B1B"/>
    <w:rsid w:val="0091223A"/>
    <w:rsid w:val="00915D02"/>
    <w:rsid w:val="00932E5F"/>
    <w:rsid w:val="00935685"/>
    <w:rsid w:val="0093674D"/>
    <w:rsid w:val="00936A2D"/>
    <w:rsid w:val="009574FA"/>
    <w:rsid w:val="00960D15"/>
    <w:rsid w:val="0096274E"/>
    <w:rsid w:val="00963616"/>
    <w:rsid w:val="00974D2C"/>
    <w:rsid w:val="0097651D"/>
    <w:rsid w:val="00981C9A"/>
    <w:rsid w:val="009963AD"/>
    <w:rsid w:val="00997095"/>
    <w:rsid w:val="009A09CB"/>
    <w:rsid w:val="009B063E"/>
    <w:rsid w:val="009B5023"/>
    <w:rsid w:val="009C45EF"/>
    <w:rsid w:val="009D7581"/>
    <w:rsid w:val="009E3338"/>
    <w:rsid w:val="009E60E7"/>
    <w:rsid w:val="00A0232D"/>
    <w:rsid w:val="00A1546D"/>
    <w:rsid w:val="00A20626"/>
    <w:rsid w:val="00A20928"/>
    <w:rsid w:val="00A2278F"/>
    <w:rsid w:val="00A24B44"/>
    <w:rsid w:val="00A317D7"/>
    <w:rsid w:val="00A334A4"/>
    <w:rsid w:val="00A41C1C"/>
    <w:rsid w:val="00A73298"/>
    <w:rsid w:val="00A846DA"/>
    <w:rsid w:val="00AB3FCB"/>
    <w:rsid w:val="00AC1F0D"/>
    <w:rsid w:val="00AC5DD3"/>
    <w:rsid w:val="00AD15C2"/>
    <w:rsid w:val="00AD179F"/>
    <w:rsid w:val="00AD7751"/>
    <w:rsid w:val="00AE3D82"/>
    <w:rsid w:val="00B05622"/>
    <w:rsid w:val="00B11F06"/>
    <w:rsid w:val="00B334C0"/>
    <w:rsid w:val="00B43C17"/>
    <w:rsid w:val="00B51572"/>
    <w:rsid w:val="00B57FBC"/>
    <w:rsid w:val="00B75B46"/>
    <w:rsid w:val="00B852B7"/>
    <w:rsid w:val="00B8777D"/>
    <w:rsid w:val="00B900DC"/>
    <w:rsid w:val="00B93E68"/>
    <w:rsid w:val="00B963C4"/>
    <w:rsid w:val="00BB40C8"/>
    <w:rsid w:val="00BC331D"/>
    <w:rsid w:val="00BC4C19"/>
    <w:rsid w:val="00BE02D8"/>
    <w:rsid w:val="00BF5560"/>
    <w:rsid w:val="00C032FC"/>
    <w:rsid w:val="00C31059"/>
    <w:rsid w:val="00C44DBD"/>
    <w:rsid w:val="00C51380"/>
    <w:rsid w:val="00C52C64"/>
    <w:rsid w:val="00C5326C"/>
    <w:rsid w:val="00C61F3E"/>
    <w:rsid w:val="00C65D44"/>
    <w:rsid w:val="00C6666B"/>
    <w:rsid w:val="00C702C9"/>
    <w:rsid w:val="00C94D3C"/>
    <w:rsid w:val="00C95A9A"/>
    <w:rsid w:val="00CA4C26"/>
    <w:rsid w:val="00CC0501"/>
    <w:rsid w:val="00CC1C70"/>
    <w:rsid w:val="00CE46C2"/>
    <w:rsid w:val="00CE688F"/>
    <w:rsid w:val="00CF4029"/>
    <w:rsid w:val="00D05E2D"/>
    <w:rsid w:val="00D1770E"/>
    <w:rsid w:val="00D476E1"/>
    <w:rsid w:val="00D51483"/>
    <w:rsid w:val="00D56985"/>
    <w:rsid w:val="00D60C45"/>
    <w:rsid w:val="00D72568"/>
    <w:rsid w:val="00D913F8"/>
    <w:rsid w:val="00DC500F"/>
    <w:rsid w:val="00DC5138"/>
    <w:rsid w:val="00DC65DD"/>
    <w:rsid w:val="00DE2AD4"/>
    <w:rsid w:val="00DF3B09"/>
    <w:rsid w:val="00E0680F"/>
    <w:rsid w:val="00E1542B"/>
    <w:rsid w:val="00E220F6"/>
    <w:rsid w:val="00E25B17"/>
    <w:rsid w:val="00E31F53"/>
    <w:rsid w:val="00E338B1"/>
    <w:rsid w:val="00E35A24"/>
    <w:rsid w:val="00E56A14"/>
    <w:rsid w:val="00E63717"/>
    <w:rsid w:val="00E76CD4"/>
    <w:rsid w:val="00E809FE"/>
    <w:rsid w:val="00E9368B"/>
    <w:rsid w:val="00E96F08"/>
    <w:rsid w:val="00EA1718"/>
    <w:rsid w:val="00EC30C9"/>
    <w:rsid w:val="00EC5EB1"/>
    <w:rsid w:val="00ED4BD1"/>
    <w:rsid w:val="00EE0345"/>
    <w:rsid w:val="00EE0392"/>
    <w:rsid w:val="00EE0C09"/>
    <w:rsid w:val="00EF04AA"/>
    <w:rsid w:val="00EF08AE"/>
    <w:rsid w:val="00F00193"/>
    <w:rsid w:val="00F039AD"/>
    <w:rsid w:val="00F048B8"/>
    <w:rsid w:val="00F110B5"/>
    <w:rsid w:val="00F22B27"/>
    <w:rsid w:val="00F23A75"/>
    <w:rsid w:val="00F24A0B"/>
    <w:rsid w:val="00F30059"/>
    <w:rsid w:val="00F3150B"/>
    <w:rsid w:val="00F33ECF"/>
    <w:rsid w:val="00F37348"/>
    <w:rsid w:val="00F40936"/>
    <w:rsid w:val="00F62438"/>
    <w:rsid w:val="00F72679"/>
    <w:rsid w:val="00F734BA"/>
    <w:rsid w:val="00F754F8"/>
    <w:rsid w:val="00F82755"/>
    <w:rsid w:val="00F86E0E"/>
    <w:rsid w:val="00F923AB"/>
    <w:rsid w:val="00FA6F6C"/>
    <w:rsid w:val="00FB2A48"/>
    <w:rsid w:val="00FB53C8"/>
    <w:rsid w:val="00FB67B7"/>
    <w:rsid w:val="00FB753E"/>
    <w:rsid w:val="00FD591A"/>
    <w:rsid w:val="00FE14D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0390F1D8"/>
  <w15:docId w15:val="{7BB3E6EF-A574-4261-B748-DC449536DB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C47F0"/>
    <w:pPr>
      <w:spacing w:after="0" w:line="240" w:lineRule="auto"/>
    </w:pPr>
    <w:rPr>
      <w:rFonts w:ascii="Microsoft Sans Serif" w:eastAsia="Times New Roman" w:hAnsi="Microsoft Sans Serif" w:cs="Times New Roman"/>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C47F0"/>
    <w:pPr>
      <w:ind w:left="720"/>
    </w:pPr>
  </w:style>
  <w:style w:type="paragraph" w:styleId="Header">
    <w:name w:val="header"/>
    <w:basedOn w:val="Normal"/>
    <w:link w:val="HeaderChar"/>
    <w:uiPriority w:val="99"/>
    <w:unhideWhenUsed/>
    <w:rsid w:val="00501F01"/>
    <w:pPr>
      <w:tabs>
        <w:tab w:val="center" w:pos="4513"/>
        <w:tab w:val="right" w:pos="9026"/>
      </w:tabs>
    </w:pPr>
  </w:style>
  <w:style w:type="character" w:customStyle="1" w:styleId="HeaderChar">
    <w:name w:val="Header Char"/>
    <w:basedOn w:val="DefaultParagraphFont"/>
    <w:link w:val="Header"/>
    <w:uiPriority w:val="99"/>
    <w:rsid w:val="00501F01"/>
    <w:rPr>
      <w:rFonts w:ascii="Microsoft Sans Serif" w:eastAsia="Times New Roman" w:hAnsi="Microsoft Sans Serif" w:cs="Times New Roman"/>
      <w:szCs w:val="20"/>
      <w:lang w:eastAsia="en-GB"/>
    </w:rPr>
  </w:style>
  <w:style w:type="paragraph" w:styleId="Footer">
    <w:name w:val="footer"/>
    <w:basedOn w:val="Normal"/>
    <w:link w:val="FooterChar"/>
    <w:uiPriority w:val="99"/>
    <w:unhideWhenUsed/>
    <w:rsid w:val="00501F01"/>
    <w:pPr>
      <w:tabs>
        <w:tab w:val="center" w:pos="4513"/>
        <w:tab w:val="right" w:pos="9026"/>
      </w:tabs>
    </w:pPr>
  </w:style>
  <w:style w:type="character" w:customStyle="1" w:styleId="FooterChar">
    <w:name w:val="Footer Char"/>
    <w:basedOn w:val="DefaultParagraphFont"/>
    <w:link w:val="Footer"/>
    <w:uiPriority w:val="99"/>
    <w:rsid w:val="00501F01"/>
    <w:rPr>
      <w:rFonts w:ascii="Microsoft Sans Serif" w:eastAsia="Times New Roman" w:hAnsi="Microsoft Sans Serif" w:cs="Times New Roman"/>
      <w:szCs w:val="20"/>
      <w:lang w:eastAsia="en-GB"/>
    </w:rPr>
  </w:style>
  <w:style w:type="character" w:styleId="Hyperlink">
    <w:name w:val="Hyperlink"/>
    <w:basedOn w:val="DefaultParagraphFont"/>
    <w:uiPriority w:val="99"/>
    <w:unhideWhenUsed/>
    <w:rsid w:val="00997095"/>
    <w:rPr>
      <w:color w:val="0563C1" w:themeColor="hyperlink"/>
      <w:u w:val="single"/>
    </w:rPr>
  </w:style>
  <w:style w:type="paragraph" w:styleId="BalloonText">
    <w:name w:val="Balloon Text"/>
    <w:basedOn w:val="Normal"/>
    <w:link w:val="BalloonTextChar"/>
    <w:uiPriority w:val="99"/>
    <w:semiHidden/>
    <w:unhideWhenUsed/>
    <w:rsid w:val="00B0562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05622"/>
    <w:rPr>
      <w:rFonts w:ascii="Segoe UI" w:eastAsia="Times New Roman" w:hAnsi="Segoe UI" w:cs="Segoe UI"/>
      <w:sz w:val="18"/>
      <w:szCs w:val="18"/>
      <w:lang w:eastAsia="en-GB"/>
    </w:rPr>
  </w:style>
  <w:style w:type="character" w:styleId="UnresolvedMention">
    <w:name w:val="Unresolved Mention"/>
    <w:basedOn w:val="DefaultParagraphFont"/>
    <w:uiPriority w:val="99"/>
    <w:semiHidden/>
    <w:unhideWhenUsed/>
    <w:rsid w:val="007C2684"/>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020375">
      <w:bodyDiv w:val="1"/>
      <w:marLeft w:val="0"/>
      <w:marRight w:val="0"/>
      <w:marTop w:val="0"/>
      <w:marBottom w:val="0"/>
      <w:divBdr>
        <w:top w:val="none" w:sz="0" w:space="0" w:color="auto"/>
        <w:left w:val="none" w:sz="0" w:space="0" w:color="auto"/>
        <w:bottom w:val="none" w:sz="0" w:space="0" w:color="auto"/>
        <w:right w:val="none" w:sz="0" w:space="0" w:color="auto"/>
      </w:divBdr>
    </w:div>
    <w:div w:id="519394382">
      <w:bodyDiv w:val="1"/>
      <w:marLeft w:val="0"/>
      <w:marRight w:val="0"/>
      <w:marTop w:val="0"/>
      <w:marBottom w:val="0"/>
      <w:divBdr>
        <w:top w:val="none" w:sz="0" w:space="0" w:color="auto"/>
        <w:left w:val="none" w:sz="0" w:space="0" w:color="auto"/>
        <w:bottom w:val="none" w:sz="0" w:space="0" w:color="auto"/>
        <w:right w:val="none" w:sz="0" w:space="0" w:color="auto"/>
      </w:divBdr>
    </w:div>
    <w:div w:id="560215933">
      <w:bodyDiv w:val="1"/>
      <w:marLeft w:val="0"/>
      <w:marRight w:val="0"/>
      <w:marTop w:val="0"/>
      <w:marBottom w:val="0"/>
      <w:divBdr>
        <w:top w:val="none" w:sz="0" w:space="0" w:color="auto"/>
        <w:left w:val="none" w:sz="0" w:space="0" w:color="auto"/>
        <w:bottom w:val="none" w:sz="0" w:space="0" w:color="auto"/>
        <w:right w:val="none" w:sz="0" w:space="0" w:color="auto"/>
      </w:divBdr>
    </w:div>
    <w:div w:id="10803261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2974</Words>
  <Characters>16955</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Alan Collins</dc:creator>
  <cp:lastModifiedBy>Clerk</cp:lastModifiedBy>
  <cp:revision>2</cp:revision>
  <cp:lastPrinted>2018-04-11T08:51:00Z</cp:lastPrinted>
  <dcterms:created xsi:type="dcterms:W3CDTF">2018-04-11T14:07:00Z</dcterms:created>
  <dcterms:modified xsi:type="dcterms:W3CDTF">2018-04-11T14:07:00Z</dcterms:modified>
</cp:coreProperties>
</file>