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32A4B" w14:textId="77777777" w:rsidR="00634033" w:rsidRDefault="00634033" w:rsidP="00634033">
      <w:pPr>
        <w:jc w:val="center"/>
        <w:rPr>
          <w:rFonts w:ascii="Arial" w:eastAsia="Arial" w:hAnsi="Arial" w:cs="Arial"/>
          <w:b/>
          <w:bCs/>
        </w:rPr>
      </w:pPr>
      <w:r w:rsidRPr="2CFD064B">
        <w:rPr>
          <w:rFonts w:ascii="Arial" w:eastAsia="Arial" w:hAnsi="Arial" w:cs="Arial"/>
          <w:b/>
          <w:bCs/>
        </w:rPr>
        <w:t>LOCAL GOVERNMENT ACT 1972</w:t>
      </w:r>
    </w:p>
    <w:p w14:paraId="700A739B" w14:textId="77777777" w:rsidR="00634033" w:rsidRDefault="00634033" w:rsidP="00634033">
      <w:pPr>
        <w:jc w:val="center"/>
        <w:rPr>
          <w:rFonts w:ascii="Arial" w:eastAsia="Arial" w:hAnsi="Arial" w:cs="Arial"/>
          <w:b/>
          <w:bCs/>
        </w:rPr>
      </w:pPr>
      <w:r w:rsidRPr="2CFD064B">
        <w:rPr>
          <w:rFonts w:ascii="Arial" w:eastAsia="Arial" w:hAnsi="Arial" w:cs="Arial"/>
          <w:b/>
          <w:bCs/>
        </w:rPr>
        <w:t>    NOTICE OF A MEETING OF </w:t>
      </w:r>
    </w:p>
    <w:p w14:paraId="5C0204F5" w14:textId="77777777" w:rsidR="00634033" w:rsidRDefault="00634033" w:rsidP="00634033">
      <w:pPr>
        <w:jc w:val="center"/>
        <w:rPr>
          <w:rFonts w:ascii="Arial" w:eastAsia="Arial" w:hAnsi="Arial" w:cs="Arial"/>
          <w:b/>
          <w:bCs/>
        </w:rPr>
      </w:pPr>
      <w:r w:rsidRPr="2CFD064B">
        <w:rPr>
          <w:rFonts w:ascii="Arial" w:eastAsia="Arial" w:hAnsi="Arial" w:cs="Arial"/>
          <w:b/>
          <w:bCs/>
        </w:rPr>
        <w:t>NORTHWOLD &amp; WHITTINGTON COUNCIL</w:t>
      </w:r>
    </w:p>
    <w:p w14:paraId="54850A63" w14:textId="262D77C7" w:rsidR="00634033" w:rsidRDefault="00634033" w:rsidP="00634033">
      <w:pPr>
        <w:jc w:val="center"/>
      </w:pPr>
      <w:r w:rsidRPr="2CFD064B">
        <w:rPr>
          <w:rFonts w:ascii="Arial" w:eastAsia="Arial" w:hAnsi="Arial" w:cs="Arial"/>
          <w:sz w:val="22"/>
          <w:szCs w:val="22"/>
        </w:rPr>
        <w:t xml:space="preserve">    YOU ARE HEREBY SUMMONED TO ATTEND THE </w:t>
      </w:r>
      <w:r>
        <w:rPr>
          <w:rFonts w:ascii="Arial" w:eastAsia="Arial" w:hAnsi="Arial" w:cs="Arial"/>
          <w:sz w:val="22"/>
          <w:szCs w:val="22"/>
        </w:rPr>
        <w:t xml:space="preserve">EXTRAORDINARY </w:t>
      </w:r>
      <w:r w:rsidRPr="2CFD064B">
        <w:rPr>
          <w:rFonts w:ascii="Arial" w:eastAsia="Arial" w:hAnsi="Arial" w:cs="Arial"/>
          <w:sz w:val="22"/>
          <w:szCs w:val="22"/>
        </w:rPr>
        <w:t xml:space="preserve">COUNCIL MEETING OF NORTHWOLD &amp; WHITTINGTON COUNCIL, WHICH WILL BE HELD IN </w:t>
      </w:r>
      <w:r w:rsidR="004E3470">
        <w:rPr>
          <w:rFonts w:ascii="Arial" w:eastAsia="Arial" w:hAnsi="Arial" w:cs="Arial"/>
          <w:sz w:val="22"/>
          <w:szCs w:val="22"/>
        </w:rPr>
        <w:t>NORTHWOLD VILLAGE HALL</w:t>
      </w:r>
      <w:r w:rsidRPr="2CFD064B">
        <w:rPr>
          <w:rFonts w:ascii="Arial" w:eastAsia="Arial" w:hAnsi="Arial" w:cs="Arial"/>
          <w:sz w:val="22"/>
          <w:szCs w:val="22"/>
        </w:rPr>
        <w:t xml:space="preserve"> ON </w:t>
      </w:r>
      <w:r w:rsidR="004E3470">
        <w:rPr>
          <w:rFonts w:ascii="Arial" w:eastAsia="Arial" w:hAnsi="Arial" w:cs="Arial"/>
          <w:sz w:val="22"/>
          <w:szCs w:val="22"/>
        </w:rPr>
        <w:t>THURSDAY</w:t>
      </w:r>
      <w:r w:rsidRPr="2CFD064B">
        <w:rPr>
          <w:rFonts w:ascii="Arial" w:eastAsia="Arial" w:hAnsi="Arial" w:cs="Arial"/>
          <w:sz w:val="22"/>
          <w:szCs w:val="22"/>
        </w:rPr>
        <w:t xml:space="preserve"> </w:t>
      </w:r>
      <w:r w:rsidR="00C75442">
        <w:rPr>
          <w:rFonts w:ascii="Arial" w:eastAsia="Arial" w:hAnsi="Arial" w:cs="Arial"/>
          <w:sz w:val="22"/>
          <w:szCs w:val="22"/>
        </w:rPr>
        <w:t>5</w:t>
      </w:r>
      <w:r w:rsidR="00C75442" w:rsidRPr="00C75442">
        <w:rPr>
          <w:rFonts w:ascii="Arial" w:eastAsia="Arial" w:hAnsi="Arial" w:cs="Arial"/>
          <w:sz w:val="22"/>
          <w:szCs w:val="22"/>
          <w:vertAlign w:val="superscript"/>
        </w:rPr>
        <w:t>th</w:t>
      </w:r>
      <w:r w:rsidR="00C75442">
        <w:rPr>
          <w:rFonts w:ascii="Arial" w:eastAsia="Arial" w:hAnsi="Arial" w:cs="Arial"/>
          <w:sz w:val="22"/>
          <w:szCs w:val="22"/>
        </w:rPr>
        <w:t xml:space="preserve"> SEPTEMBER</w:t>
      </w:r>
      <w:r w:rsidRPr="2CFD064B">
        <w:rPr>
          <w:rFonts w:ascii="Arial" w:eastAsia="Arial" w:hAnsi="Arial" w:cs="Arial"/>
          <w:sz w:val="22"/>
          <w:szCs w:val="22"/>
        </w:rPr>
        <w:t xml:space="preserve"> 2024, STARTING AT 7.00 P.M. </w:t>
      </w:r>
    </w:p>
    <w:p w14:paraId="0EEC5A93" w14:textId="18A8B7F7" w:rsidR="00634033" w:rsidRDefault="00634033" w:rsidP="00634033">
      <w:pPr>
        <w:jc w:val="center"/>
        <w:rPr>
          <w:rFonts w:ascii="Arial" w:eastAsia="Arial" w:hAnsi="Arial" w:cs="Arial"/>
          <w:sz w:val="22"/>
          <w:szCs w:val="22"/>
        </w:rPr>
      </w:pPr>
      <w:r w:rsidRPr="2CFD064B">
        <w:rPr>
          <w:rFonts w:ascii="Arial" w:eastAsia="Arial" w:hAnsi="Arial" w:cs="Arial"/>
          <w:sz w:val="22"/>
          <w:szCs w:val="22"/>
        </w:rPr>
        <w:t>MEMBERS OF THE PUBLIC AND REPRESENTATIVES OF THE PRESS CAN ATTEND THE MEETING.  THE MEETING CUSTOMARILY INCL</w:t>
      </w:r>
      <w:r>
        <w:rPr>
          <w:rFonts w:ascii="Arial" w:eastAsia="Arial" w:hAnsi="Arial" w:cs="Arial"/>
          <w:sz w:val="22"/>
          <w:szCs w:val="22"/>
        </w:rPr>
        <w:t>UD</w:t>
      </w:r>
      <w:r w:rsidRPr="2CFD064B">
        <w:rPr>
          <w:rFonts w:ascii="Arial" w:eastAsia="Arial" w:hAnsi="Arial" w:cs="Arial"/>
          <w:sz w:val="22"/>
          <w:szCs w:val="22"/>
        </w:rPr>
        <w:t xml:space="preserve">ES A 15-MINUTE OPEN FORUM, WHEN MEMBERS OF THE PUBLIC AND REPRESENTATIVES OF THE PRESS ARE INVITED TO ADDRESS THE COUNCIL.   </w:t>
      </w:r>
    </w:p>
    <w:p w14:paraId="1C5B6E61" w14:textId="77777777" w:rsidR="00634033" w:rsidRDefault="00634033" w:rsidP="00634033">
      <w:pPr>
        <w:rPr>
          <w:rFonts w:ascii="Arial" w:eastAsia="Arial" w:hAnsi="Arial" w:cs="Arial"/>
          <w:sz w:val="22"/>
          <w:szCs w:val="22"/>
        </w:rPr>
      </w:pPr>
    </w:p>
    <w:p w14:paraId="7AA642D2" w14:textId="77777777" w:rsidR="00634033" w:rsidRDefault="00634033" w:rsidP="00634033">
      <w:pPr>
        <w:rPr>
          <w:rFonts w:ascii="Arial" w:eastAsia="Arial" w:hAnsi="Arial" w:cs="Arial"/>
          <w:sz w:val="22"/>
          <w:szCs w:val="22"/>
        </w:rPr>
      </w:pPr>
    </w:p>
    <w:p w14:paraId="575E6C59" w14:textId="77777777" w:rsidR="00634033" w:rsidRDefault="00634033" w:rsidP="00634033">
      <w:pPr>
        <w:rPr>
          <w:rFonts w:ascii="Arial" w:eastAsia="Arial" w:hAnsi="Arial" w:cs="Arial"/>
          <w:sz w:val="22"/>
          <w:szCs w:val="22"/>
        </w:rPr>
      </w:pPr>
      <w:r w:rsidRPr="280348B9">
        <w:rPr>
          <w:rFonts w:ascii="Arial" w:eastAsia="Arial" w:hAnsi="Arial" w:cs="Arial"/>
          <w:sz w:val="22"/>
          <w:szCs w:val="22"/>
        </w:rPr>
        <w:t xml:space="preserve">                                                              Tina Cunnell</w:t>
      </w:r>
    </w:p>
    <w:p w14:paraId="5C6F6820" w14:textId="77777777" w:rsidR="00634033" w:rsidRDefault="00634033" w:rsidP="00634033">
      <w:pPr>
        <w:jc w:val="center"/>
        <w:rPr>
          <w:rFonts w:ascii="Arial" w:eastAsia="Arial" w:hAnsi="Arial" w:cs="Arial"/>
          <w:sz w:val="22"/>
          <w:szCs w:val="22"/>
        </w:rPr>
      </w:pPr>
      <w:r w:rsidRPr="280348B9">
        <w:rPr>
          <w:rFonts w:ascii="Arial" w:eastAsia="Arial" w:hAnsi="Arial" w:cs="Arial"/>
          <w:sz w:val="22"/>
          <w:szCs w:val="22"/>
        </w:rPr>
        <w:t>Clerk</w:t>
      </w:r>
    </w:p>
    <w:p w14:paraId="38FA6CA4" w14:textId="77777777" w:rsidR="00634033" w:rsidRDefault="00634033" w:rsidP="00634033">
      <w:pPr>
        <w:jc w:val="center"/>
        <w:rPr>
          <w:rFonts w:ascii="Arial" w:eastAsia="Arial" w:hAnsi="Arial" w:cs="Arial"/>
          <w:sz w:val="22"/>
          <w:szCs w:val="22"/>
        </w:rPr>
      </w:pPr>
      <w:r w:rsidRPr="280348B9">
        <w:rPr>
          <w:rFonts w:ascii="Arial" w:eastAsia="Arial" w:hAnsi="Arial" w:cs="Arial"/>
          <w:sz w:val="22"/>
          <w:szCs w:val="22"/>
        </w:rPr>
        <w:t>Northwold &amp; Whittington Council</w:t>
      </w:r>
    </w:p>
    <w:p w14:paraId="7A26A152" w14:textId="77777777" w:rsidR="00634033" w:rsidRDefault="00634033" w:rsidP="00634033">
      <w:pPr>
        <w:jc w:val="center"/>
        <w:rPr>
          <w:rFonts w:ascii="Arial" w:eastAsia="Arial" w:hAnsi="Arial" w:cs="Arial"/>
          <w:sz w:val="22"/>
          <w:szCs w:val="22"/>
        </w:rPr>
      </w:pPr>
    </w:p>
    <w:p w14:paraId="3707CD83" w14:textId="77777777" w:rsidR="00634033" w:rsidRDefault="00634033" w:rsidP="00634033">
      <w:pPr>
        <w:rPr>
          <w:rFonts w:ascii="Arial" w:eastAsia="Arial" w:hAnsi="Arial" w:cs="Arial"/>
          <w:sz w:val="22"/>
          <w:szCs w:val="22"/>
        </w:rPr>
      </w:pPr>
      <w:r w:rsidRPr="280348B9">
        <w:rPr>
          <w:rFonts w:ascii="Arial" w:eastAsia="Arial" w:hAnsi="Arial" w:cs="Arial"/>
          <w:sz w:val="22"/>
          <w:szCs w:val="22"/>
        </w:rPr>
        <w:t xml:space="preserve">                                                              </w:t>
      </w:r>
      <w:r w:rsidRPr="280348B9">
        <w:rPr>
          <w:rFonts w:ascii="Arial" w:eastAsia="Arial" w:hAnsi="Arial" w:cs="Arial"/>
          <w:b/>
          <w:bCs/>
          <w:sz w:val="22"/>
          <w:szCs w:val="22"/>
        </w:rPr>
        <w:t xml:space="preserve">  AGENDA</w:t>
      </w:r>
    </w:p>
    <w:tbl>
      <w:tblPr>
        <w:tblStyle w:val="TableGrid"/>
        <w:tblW w:w="0" w:type="auto"/>
        <w:tblLayout w:type="fixed"/>
        <w:tblLook w:val="06A0" w:firstRow="1" w:lastRow="0" w:firstColumn="1" w:lastColumn="0" w:noHBand="1" w:noVBand="1"/>
      </w:tblPr>
      <w:tblGrid>
        <w:gridCol w:w="1200"/>
        <w:gridCol w:w="7815"/>
      </w:tblGrid>
      <w:tr w:rsidR="00634033" w14:paraId="6C5821C0" w14:textId="77777777" w:rsidTr="00C85F2A">
        <w:trPr>
          <w:trHeight w:val="300"/>
        </w:trPr>
        <w:tc>
          <w:tcPr>
            <w:tcW w:w="1200" w:type="dxa"/>
          </w:tcPr>
          <w:p w14:paraId="4163E4D8" w14:textId="2583BF69"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3E51E1">
              <w:rPr>
                <w:rFonts w:ascii="Arial" w:eastAsia="Arial" w:hAnsi="Arial" w:cs="Arial"/>
                <w:sz w:val="22"/>
                <w:szCs w:val="22"/>
              </w:rPr>
              <w:t>7</w:t>
            </w:r>
            <w:r w:rsidR="004E3470">
              <w:rPr>
                <w:rFonts w:ascii="Arial" w:eastAsia="Arial" w:hAnsi="Arial" w:cs="Arial"/>
                <w:sz w:val="22"/>
                <w:szCs w:val="22"/>
              </w:rPr>
              <w:t>6</w:t>
            </w:r>
          </w:p>
        </w:tc>
        <w:tc>
          <w:tcPr>
            <w:tcW w:w="7815" w:type="dxa"/>
          </w:tcPr>
          <w:p w14:paraId="304F0C89" w14:textId="77777777" w:rsidR="00634033" w:rsidRDefault="00634033" w:rsidP="00C85F2A">
            <w:pPr>
              <w:rPr>
                <w:rFonts w:ascii="Arial" w:eastAsia="Arial" w:hAnsi="Arial" w:cs="Arial"/>
                <w:b/>
                <w:bCs/>
                <w:sz w:val="22"/>
                <w:szCs w:val="22"/>
              </w:rPr>
            </w:pPr>
            <w:r w:rsidRPr="280348B9">
              <w:rPr>
                <w:rFonts w:ascii="Arial" w:eastAsia="Arial" w:hAnsi="Arial" w:cs="Arial"/>
                <w:b/>
                <w:bCs/>
                <w:sz w:val="22"/>
                <w:szCs w:val="22"/>
              </w:rPr>
              <w:t>Apologies for Absence</w:t>
            </w:r>
          </w:p>
          <w:p w14:paraId="63A0A3FB" w14:textId="77777777" w:rsidR="00634033" w:rsidRDefault="00634033" w:rsidP="00C85F2A">
            <w:pPr>
              <w:rPr>
                <w:rFonts w:ascii="Arial" w:eastAsia="Arial" w:hAnsi="Arial" w:cs="Arial"/>
                <w:sz w:val="22"/>
                <w:szCs w:val="22"/>
              </w:rPr>
            </w:pPr>
            <w:r>
              <w:rPr>
                <w:rFonts w:ascii="Arial" w:eastAsia="Arial" w:hAnsi="Arial" w:cs="Arial"/>
                <w:sz w:val="22"/>
                <w:szCs w:val="22"/>
              </w:rPr>
              <w:t>To receive</w:t>
            </w:r>
          </w:p>
          <w:p w14:paraId="24BFC793" w14:textId="77777777" w:rsidR="00634033" w:rsidRPr="00265B32" w:rsidRDefault="00634033" w:rsidP="00C85F2A">
            <w:pPr>
              <w:rPr>
                <w:rFonts w:ascii="Arial" w:eastAsia="Arial" w:hAnsi="Arial" w:cs="Arial"/>
                <w:sz w:val="22"/>
                <w:szCs w:val="22"/>
              </w:rPr>
            </w:pPr>
          </w:p>
        </w:tc>
      </w:tr>
      <w:tr w:rsidR="00634033" w14:paraId="41746B70" w14:textId="77777777" w:rsidTr="00C85F2A">
        <w:trPr>
          <w:trHeight w:val="300"/>
        </w:trPr>
        <w:tc>
          <w:tcPr>
            <w:tcW w:w="1200" w:type="dxa"/>
          </w:tcPr>
          <w:p w14:paraId="0C13AA4E" w14:textId="6B0FD9C3"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3E51E1">
              <w:rPr>
                <w:rFonts w:ascii="Arial" w:eastAsia="Arial" w:hAnsi="Arial" w:cs="Arial"/>
                <w:sz w:val="22"/>
                <w:szCs w:val="22"/>
              </w:rPr>
              <w:t>7</w:t>
            </w:r>
            <w:r w:rsidR="004E3470">
              <w:rPr>
                <w:rFonts w:ascii="Arial" w:eastAsia="Arial" w:hAnsi="Arial" w:cs="Arial"/>
                <w:sz w:val="22"/>
                <w:szCs w:val="22"/>
              </w:rPr>
              <w:t>7</w:t>
            </w:r>
          </w:p>
        </w:tc>
        <w:tc>
          <w:tcPr>
            <w:tcW w:w="7815" w:type="dxa"/>
          </w:tcPr>
          <w:p w14:paraId="69792702"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Declarations of Interest and requests for Dispensations</w:t>
            </w:r>
            <w:r w:rsidRPr="280348B9">
              <w:rPr>
                <w:rFonts w:ascii="Arial" w:eastAsia="Arial" w:hAnsi="Arial" w:cs="Arial"/>
                <w:sz w:val="22"/>
                <w:szCs w:val="22"/>
              </w:rPr>
              <w:t xml:space="preserve"> </w:t>
            </w:r>
          </w:p>
          <w:p w14:paraId="67DA6C2A" w14:textId="77777777" w:rsidR="00634033" w:rsidRDefault="00634033" w:rsidP="00C85F2A">
            <w:pPr>
              <w:spacing w:after="160"/>
              <w:rPr>
                <w:rFonts w:ascii="Arial" w:eastAsia="Arial" w:hAnsi="Arial" w:cs="Arial"/>
                <w:sz w:val="22"/>
                <w:szCs w:val="22"/>
              </w:rPr>
            </w:pPr>
            <w:r>
              <w:rPr>
                <w:rFonts w:ascii="Arial" w:eastAsia="Arial" w:hAnsi="Arial" w:cs="Arial"/>
                <w:sz w:val="22"/>
                <w:szCs w:val="22"/>
              </w:rPr>
              <w:t xml:space="preserve">To receive. </w:t>
            </w:r>
            <w:r w:rsidRPr="280348B9">
              <w:rPr>
                <w:rFonts w:ascii="Arial" w:eastAsia="Arial" w:hAnsi="Arial" w:cs="Arial"/>
                <w:sz w:val="22"/>
                <w:szCs w:val="22"/>
              </w:rPr>
              <w:t>If a member is not given a dispensation, they must withdraw from the meeting while the item is discussed. (Standing Orders Section 13)</w:t>
            </w:r>
          </w:p>
        </w:tc>
      </w:tr>
      <w:tr w:rsidR="00634033" w14:paraId="7DBCBC07" w14:textId="77777777" w:rsidTr="00C85F2A">
        <w:trPr>
          <w:trHeight w:val="300"/>
        </w:trPr>
        <w:tc>
          <w:tcPr>
            <w:tcW w:w="1200" w:type="dxa"/>
          </w:tcPr>
          <w:p w14:paraId="2A4A7BE9" w14:textId="641A94DA"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3E51E1">
              <w:rPr>
                <w:rFonts w:ascii="Arial" w:eastAsia="Arial" w:hAnsi="Arial" w:cs="Arial"/>
                <w:sz w:val="22"/>
                <w:szCs w:val="22"/>
              </w:rPr>
              <w:t>7</w:t>
            </w:r>
            <w:r w:rsidR="004E3470">
              <w:rPr>
                <w:rFonts w:ascii="Arial" w:eastAsia="Arial" w:hAnsi="Arial" w:cs="Arial"/>
                <w:sz w:val="22"/>
                <w:szCs w:val="22"/>
              </w:rPr>
              <w:t>8</w:t>
            </w:r>
          </w:p>
        </w:tc>
        <w:tc>
          <w:tcPr>
            <w:tcW w:w="7815" w:type="dxa"/>
          </w:tcPr>
          <w:p w14:paraId="0680536B"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 xml:space="preserve">Minutes of Previous Meetings </w:t>
            </w:r>
            <w:r w:rsidRPr="280348B9">
              <w:rPr>
                <w:rFonts w:ascii="Arial" w:eastAsia="Arial" w:hAnsi="Arial" w:cs="Arial"/>
                <w:sz w:val="22"/>
                <w:szCs w:val="22"/>
              </w:rPr>
              <w:t xml:space="preserve">   </w:t>
            </w:r>
          </w:p>
          <w:p w14:paraId="040CE513" w14:textId="471AF948" w:rsidR="00634033" w:rsidRDefault="00634033" w:rsidP="00C85F2A">
            <w:pPr>
              <w:spacing w:after="160"/>
              <w:rPr>
                <w:rFonts w:ascii="Arial" w:eastAsia="Arial" w:hAnsi="Arial" w:cs="Arial"/>
                <w:sz w:val="22"/>
                <w:szCs w:val="22"/>
              </w:rPr>
            </w:pPr>
            <w:r w:rsidRPr="280348B9">
              <w:rPr>
                <w:rFonts w:ascii="Arial" w:eastAsia="Arial" w:hAnsi="Arial" w:cs="Arial"/>
                <w:sz w:val="22"/>
                <w:szCs w:val="22"/>
              </w:rPr>
              <w:t xml:space="preserve"> </w:t>
            </w:r>
            <w:r>
              <w:rPr>
                <w:rFonts w:ascii="Arial" w:eastAsia="Arial" w:hAnsi="Arial" w:cs="Arial"/>
                <w:sz w:val="22"/>
                <w:szCs w:val="22"/>
              </w:rPr>
              <w:t xml:space="preserve">To </w:t>
            </w:r>
            <w:r w:rsidRPr="280348B9">
              <w:rPr>
                <w:rFonts w:ascii="Arial" w:eastAsia="Arial" w:hAnsi="Arial" w:cs="Arial"/>
                <w:sz w:val="22"/>
                <w:szCs w:val="22"/>
              </w:rPr>
              <w:t>agree and sign the minutes from the Full Council Meeting</w:t>
            </w:r>
            <w:r>
              <w:rPr>
                <w:rFonts w:ascii="Arial" w:eastAsia="Arial" w:hAnsi="Arial" w:cs="Arial"/>
                <w:sz w:val="22"/>
                <w:szCs w:val="22"/>
              </w:rPr>
              <w:t>s</w:t>
            </w:r>
            <w:r w:rsidRPr="280348B9">
              <w:rPr>
                <w:rFonts w:ascii="Arial" w:eastAsia="Arial" w:hAnsi="Arial" w:cs="Arial"/>
                <w:sz w:val="22"/>
                <w:szCs w:val="22"/>
              </w:rPr>
              <w:t xml:space="preserve"> on </w:t>
            </w:r>
            <w:r w:rsidR="004E3470">
              <w:rPr>
                <w:rFonts w:ascii="Arial" w:eastAsia="Arial" w:hAnsi="Arial" w:cs="Arial"/>
                <w:sz w:val="22"/>
                <w:szCs w:val="22"/>
              </w:rPr>
              <w:t>16</w:t>
            </w:r>
            <w:r w:rsidRPr="00515C36">
              <w:rPr>
                <w:rFonts w:ascii="Arial" w:eastAsia="Arial" w:hAnsi="Arial" w:cs="Arial"/>
                <w:sz w:val="22"/>
                <w:szCs w:val="22"/>
                <w:vertAlign w:val="superscript"/>
              </w:rPr>
              <w:t>th</w:t>
            </w:r>
            <w:r>
              <w:rPr>
                <w:rFonts w:ascii="Arial" w:eastAsia="Arial" w:hAnsi="Arial" w:cs="Arial"/>
                <w:sz w:val="22"/>
                <w:szCs w:val="22"/>
              </w:rPr>
              <w:t xml:space="preserve"> Ju</w:t>
            </w:r>
            <w:r w:rsidR="004E3470">
              <w:rPr>
                <w:rFonts w:ascii="Arial" w:eastAsia="Arial" w:hAnsi="Arial" w:cs="Arial"/>
                <w:sz w:val="22"/>
                <w:szCs w:val="22"/>
              </w:rPr>
              <w:t>l</w:t>
            </w:r>
            <w:r>
              <w:rPr>
                <w:rFonts w:ascii="Arial" w:eastAsia="Arial" w:hAnsi="Arial" w:cs="Arial"/>
                <w:sz w:val="22"/>
                <w:szCs w:val="22"/>
              </w:rPr>
              <w:t xml:space="preserve"> 2024</w:t>
            </w:r>
            <w:r w:rsidR="00C842C6">
              <w:rPr>
                <w:rFonts w:ascii="Arial" w:eastAsia="Arial" w:hAnsi="Arial" w:cs="Arial"/>
                <w:sz w:val="22"/>
                <w:szCs w:val="22"/>
              </w:rPr>
              <w:t xml:space="preserve"> </w:t>
            </w:r>
            <w:r w:rsidR="005026D4">
              <w:rPr>
                <w:rFonts w:ascii="Arial" w:eastAsia="Arial" w:hAnsi="Arial" w:cs="Arial"/>
                <w:sz w:val="22"/>
                <w:szCs w:val="22"/>
              </w:rPr>
              <w:t>and the Employment Committee</w:t>
            </w:r>
            <w:r w:rsidR="00C842C6">
              <w:rPr>
                <w:rFonts w:ascii="Arial" w:eastAsia="Arial" w:hAnsi="Arial" w:cs="Arial"/>
                <w:sz w:val="22"/>
                <w:szCs w:val="22"/>
              </w:rPr>
              <w:t xml:space="preserve"> 22nd</w:t>
            </w:r>
            <w:r w:rsidR="005026D4">
              <w:rPr>
                <w:rFonts w:ascii="Arial" w:eastAsia="Arial" w:hAnsi="Arial" w:cs="Arial"/>
                <w:sz w:val="22"/>
                <w:szCs w:val="22"/>
              </w:rPr>
              <w:t xml:space="preserve"> August 2024</w:t>
            </w:r>
          </w:p>
        </w:tc>
      </w:tr>
      <w:tr w:rsidR="007B161B" w14:paraId="4F1B3EB9" w14:textId="77777777" w:rsidTr="00C85F2A">
        <w:trPr>
          <w:trHeight w:val="300"/>
        </w:trPr>
        <w:tc>
          <w:tcPr>
            <w:tcW w:w="1200" w:type="dxa"/>
          </w:tcPr>
          <w:p w14:paraId="0767C973" w14:textId="515CCAE4" w:rsidR="007B161B" w:rsidRPr="280348B9" w:rsidRDefault="007B161B" w:rsidP="00C85F2A">
            <w:pPr>
              <w:rPr>
                <w:rFonts w:ascii="Arial" w:eastAsia="Arial" w:hAnsi="Arial" w:cs="Arial"/>
                <w:sz w:val="22"/>
                <w:szCs w:val="22"/>
              </w:rPr>
            </w:pPr>
            <w:r>
              <w:rPr>
                <w:rFonts w:ascii="Arial" w:eastAsia="Arial" w:hAnsi="Arial" w:cs="Arial"/>
                <w:sz w:val="22"/>
                <w:szCs w:val="22"/>
              </w:rPr>
              <w:t>24/79</w:t>
            </w:r>
          </w:p>
        </w:tc>
        <w:tc>
          <w:tcPr>
            <w:tcW w:w="7815" w:type="dxa"/>
          </w:tcPr>
          <w:p w14:paraId="7D280FAB" w14:textId="77777777" w:rsidR="007B161B" w:rsidRDefault="007B161B" w:rsidP="00C85F2A">
            <w:pPr>
              <w:rPr>
                <w:rFonts w:ascii="Arial" w:eastAsia="Arial" w:hAnsi="Arial" w:cs="Arial"/>
                <w:b/>
                <w:bCs/>
                <w:sz w:val="22"/>
                <w:szCs w:val="22"/>
              </w:rPr>
            </w:pPr>
            <w:r>
              <w:rPr>
                <w:rFonts w:ascii="Arial" w:eastAsia="Arial" w:hAnsi="Arial" w:cs="Arial"/>
                <w:b/>
                <w:bCs/>
                <w:sz w:val="22"/>
                <w:szCs w:val="22"/>
              </w:rPr>
              <w:t>Chairmans Report</w:t>
            </w:r>
          </w:p>
          <w:p w14:paraId="0D193749" w14:textId="77777777" w:rsidR="003677D2" w:rsidRDefault="003677D2" w:rsidP="00C85F2A">
            <w:pPr>
              <w:rPr>
                <w:rFonts w:ascii="Arial" w:eastAsia="Arial" w:hAnsi="Arial" w:cs="Arial"/>
                <w:sz w:val="22"/>
                <w:szCs w:val="22"/>
              </w:rPr>
            </w:pPr>
            <w:r>
              <w:rPr>
                <w:rFonts w:ascii="Arial" w:eastAsia="Arial" w:hAnsi="Arial" w:cs="Arial"/>
                <w:sz w:val="22"/>
                <w:szCs w:val="22"/>
              </w:rPr>
              <w:t>To receive and note</w:t>
            </w:r>
          </w:p>
          <w:p w14:paraId="33A8002B" w14:textId="040BC779" w:rsidR="003677D2" w:rsidRPr="003677D2" w:rsidRDefault="003677D2" w:rsidP="00C85F2A">
            <w:pPr>
              <w:rPr>
                <w:rFonts w:ascii="Arial" w:eastAsia="Arial" w:hAnsi="Arial" w:cs="Arial"/>
                <w:sz w:val="22"/>
                <w:szCs w:val="22"/>
              </w:rPr>
            </w:pPr>
          </w:p>
        </w:tc>
      </w:tr>
      <w:tr w:rsidR="00634033" w14:paraId="266612D9" w14:textId="77777777" w:rsidTr="00C85F2A">
        <w:trPr>
          <w:trHeight w:val="300"/>
        </w:trPr>
        <w:tc>
          <w:tcPr>
            <w:tcW w:w="1200" w:type="dxa"/>
          </w:tcPr>
          <w:p w14:paraId="4C86463D" w14:textId="245E19FD"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3677D2">
              <w:rPr>
                <w:rFonts w:ascii="Arial" w:eastAsia="Arial" w:hAnsi="Arial" w:cs="Arial"/>
                <w:sz w:val="22"/>
                <w:szCs w:val="22"/>
              </w:rPr>
              <w:t>80</w:t>
            </w:r>
          </w:p>
        </w:tc>
        <w:tc>
          <w:tcPr>
            <w:tcW w:w="7815" w:type="dxa"/>
          </w:tcPr>
          <w:p w14:paraId="56416900"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 xml:space="preserve">Public Participation Time  </w:t>
            </w:r>
            <w:r w:rsidRPr="280348B9">
              <w:rPr>
                <w:rFonts w:ascii="Arial" w:eastAsia="Arial" w:hAnsi="Arial" w:cs="Arial"/>
                <w:sz w:val="22"/>
                <w:szCs w:val="22"/>
              </w:rPr>
              <w:t xml:space="preserve">                                                                                           The meeting will be adjourned for a period of 15 minutes to allow Members of the Public to speak. Note that only items on this Agenda are to be discussed – for any other item/ subject please contact the Clerk in writing for submission at a future meeting.</w:t>
            </w:r>
          </w:p>
        </w:tc>
      </w:tr>
      <w:tr w:rsidR="003677D2" w14:paraId="5F06C804" w14:textId="77777777" w:rsidTr="00C85F2A">
        <w:trPr>
          <w:trHeight w:val="300"/>
        </w:trPr>
        <w:tc>
          <w:tcPr>
            <w:tcW w:w="1200" w:type="dxa"/>
          </w:tcPr>
          <w:p w14:paraId="34DB837A" w14:textId="56854B6B" w:rsidR="003677D2" w:rsidRPr="280348B9" w:rsidRDefault="003677D2" w:rsidP="00C85F2A">
            <w:pPr>
              <w:rPr>
                <w:rFonts w:ascii="Arial" w:eastAsia="Arial" w:hAnsi="Arial" w:cs="Arial"/>
                <w:sz w:val="22"/>
                <w:szCs w:val="22"/>
              </w:rPr>
            </w:pPr>
            <w:r>
              <w:rPr>
                <w:rFonts w:ascii="Arial" w:eastAsia="Arial" w:hAnsi="Arial" w:cs="Arial"/>
                <w:sz w:val="22"/>
                <w:szCs w:val="22"/>
              </w:rPr>
              <w:t>24/81</w:t>
            </w:r>
          </w:p>
        </w:tc>
        <w:tc>
          <w:tcPr>
            <w:tcW w:w="7815" w:type="dxa"/>
          </w:tcPr>
          <w:p w14:paraId="6D64FFB3" w14:textId="77777777" w:rsidR="003677D2" w:rsidRDefault="003677D2" w:rsidP="00C85F2A">
            <w:pPr>
              <w:rPr>
                <w:rFonts w:ascii="Arial" w:eastAsia="Arial" w:hAnsi="Arial" w:cs="Arial"/>
                <w:b/>
                <w:bCs/>
                <w:sz w:val="22"/>
                <w:szCs w:val="22"/>
              </w:rPr>
            </w:pPr>
            <w:r>
              <w:rPr>
                <w:rFonts w:ascii="Arial" w:eastAsia="Arial" w:hAnsi="Arial" w:cs="Arial"/>
                <w:b/>
                <w:bCs/>
                <w:sz w:val="22"/>
                <w:szCs w:val="22"/>
              </w:rPr>
              <w:t>Reports from County and Borough Councillors</w:t>
            </w:r>
          </w:p>
          <w:p w14:paraId="644FA8AC" w14:textId="3D560A3B" w:rsidR="003677D2" w:rsidRPr="003677D2" w:rsidRDefault="003677D2" w:rsidP="00C85F2A">
            <w:pPr>
              <w:rPr>
                <w:rFonts w:ascii="Arial" w:eastAsia="Arial" w:hAnsi="Arial" w:cs="Arial"/>
                <w:sz w:val="22"/>
                <w:szCs w:val="22"/>
              </w:rPr>
            </w:pPr>
            <w:r>
              <w:rPr>
                <w:rFonts w:ascii="Arial" w:eastAsia="Arial" w:hAnsi="Arial" w:cs="Arial"/>
                <w:sz w:val="22"/>
                <w:szCs w:val="22"/>
              </w:rPr>
              <w:t>To receive and note</w:t>
            </w:r>
          </w:p>
        </w:tc>
      </w:tr>
      <w:tr w:rsidR="00634033" w:rsidRPr="00C73243" w14:paraId="632F047B" w14:textId="77777777" w:rsidTr="00C85F2A">
        <w:trPr>
          <w:trHeight w:val="300"/>
        </w:trPr>
        <w:tc>
          <w:tcPr>
            <w:tcW w:w="1200" w:type="dxa"/>
          </w:tcPr>
          <w:p w14:paraId="34EDCD40" w14:textId="348D15E4" w:rsidR="00634033" w:rsidRDefault="00634033" w:rsidP="00C85F2A">
            <w:pPr>
              <w:rPr>
                <w:rFonts w:ascii="Arial" w:eastAsia="Arial" w:hAnsi="Arial" w:cs="Arial"/>
                <w:sz w:val="22"/>
                <w:szCs w:val="22"/>
              </w:rPr>
            </w:pPr>
            <w:r w:rsidRPr="280348B9">
              <w:rPr>
                <w:rFonts w:ascii="Arial" w:eastAsia="Arial" w:hAnsi="Arial" w:cs="Arial"/>
                <w:sz w:val="22"/>
                <w:szCs w:val="22"/>
              </w:rPr>
              <w:lastRenderedPageBreak/>
              <w:t>24/</w:t>
            </w:r>
            <w:r w:rsidR="003677D2">
              <w:rPr>
                <w:rFonts w:ascii="Arial" w:eastAsia="Arial" w:hAnsi="Arial" w:cs="Arial"/>
                <w:sz w:val="22"/>
                <w:szCs w:val="22"/>
              </w:rPr>
              <w:t>82</w:t>
            </w:r>
          </w:p>
        </w:tc>
        <w:tc>
          <w:tcPr>
            <w:tcW w:w="7815" w:type="dxa"/>
          </w:tcPr>
          <w:p w14:paraId="0999153D" w14:textId="77777777" w:rsidR="004D2830" w:rsidRPr="004D2830" w:rsidRDefault="004D2830" w:rsidP="004D2830">
            <w:pPr>
              <w:spacing w:after="160" w:line="240" w:lineRule="auto"/>
              <w:rPr>
                <w:rFonts w:ascii="Arial" w:eastAsia="Arial" w:hAnsi="Arial" w:cs="Arial"/>
                <w:b/>
                <w:bCs/>
                <w:sz w:val="22"/>
                <w:szCs w:val="22"/>
              </w:rPr>
            </w:pPr>
            <w:r w:rsidRPr="004D2830">
              <w:rPr>
                <w:rFonts w:ascii="Arial" w:eastAsia="Arial" w:hAnsi="Arial" w:cs="Arial"/>
                <w:b/>
                <w:bCs/>
                <w:sz w:val="22"/>
                <w:szCs w:val="22"/>
              </w:rPr>
              <w:t>Matters arising from previous meetings</w:t>
            </w:r>
          </w:p>
          <w:p w14:paraId="50D068FA" w14:textId="77777777" w:rsidR="004D2830" w:rsidRPr="004D2830" w:rsidRDefault="004D2830" w:rsidP="004D2830">
            <w:pPr>
              <w:spacing w:after="160" w:line="240" w:lineRule="auto"/>
              <w:rPr>
                <w:rFonts w:ascii="Arial" w:eastAsia="Arial" w:hAnsi="Arial" w:cs="Arial"/>
                <w:sz w:val="22"/>
                <w:szCs w:val="22"/>
              </w:rPr>
            </w:pPr>
            <w:r w:rsidRPr="004D2830">
              <w:rPr>
                <w:rFonts w:ascii="Arial" w:eastAsia="Arial" w:hAnsi="Arial" w:cs="Arial"/>
                <w:b/>
                <w:bCs/>
                <w:sz w:val="22"/>
                <w:szCs w:val="22"/>
              </w:rPr>
              <w:t xml:space="preserve">  </w:t>
            </w:r>
            <w:r w:rsidRPr="004D2830">
              <w:rPr>
                <w:rFonts w:ascii="Arial" w:eastAsia="Arial" w:hAnsi="Arial" w:cs="Arial"/>
                <w:sz w:val="22"/>
                <w:szCs w:val="22"/>
              </w:rPr>
              <w:t>To receive and note updates:</w:t>
            </w:r>
          </w:p>
          <w:p w14:paraId="665811EA" w14:textId="2BE39247" w:rsidR="004D2830" w:rsidRPr="00C31A8A" w:rsidRDefault="00D21805" w:rsidP="004D2830">
            <w:pPr>
              <w:numPr>
                <w:ilvl w:val="0"/>
                <w:numId w:val="2"/>
              </w:numPr>
              <w:spacing w:after="160" w:line="240" w:lineRule="auto"/>
              <w:contextualSpacing/>
              <w:rPr>
                <w:rFonts w:ascii="Arial" w:eastAsia="Arial" w:hAnsi="Arial" w:cs="Arial"/>
                <w:kern w:val="2"/>
                <w:sz w:val="22"/>
                <w:szCs w:val="22"/>
                <w:lang w:eastAsia="en-US"/>
                <w14:ligatures w14:val="standardContextual"/>
              </w:rPr>
            </w:pPr>
            <w:r w:rsidRPr="00C31A8A">
              <w:rPr>
                <w:rFonts w:ascii="Arial" w:eastAsia="Arial" w:hAnsi="Arial" w:cs="Arial"/>
                <w:kern w:val="2"/>
                <w:sz w:val="22"/>
                <w:szCs w:val="22"/>
                <w:lang w:eastAsia="en-US"/>
                <w14:ligatures w14:val="standardContextual"/>
              </w:rPr>
              <w:t xml:space="preserve">Councillor vacancy has gone to </w:t>
            </w:r>
            <w:r w:rsidR="00C31A8A" w:rsidRPr="00C31A8A">
              <w:rPr>
                <w:rFonts w:ascii="Arial" w:eastAsia="Arial" w:hAnsi="Arial" w:cs="Arial"/>
                <w:kern w:val="2"/>
                <w:sz w:val="22"/>
                <w:szCs w:val="22"/>
                <w:lang w:eastAsia="en-US"/>
                <w14:ligatures w14:val="standardContextual"/>
              </w:rPr>
              <w:t>co-option</w:t>
            </w:r>
            <w:r w:rsidRPr="00C31A8A">
              <w:rPr>
                <w:rFonts w:ascii="Arial" w:eastAsia="Arial" w:hAnsi="Arial" w:cs="Arial"/>
                <w:kern w:val="2"/>
                <w:sz w:val="22"/>
                <w:szCs w:val="22"/>
                <w:lang w:eastAsia="en-US"/>
                <w14:ligatures w14:val="standardContextual"/>
              </w:rPr>
              <w:t xml:space="preserve">, notices have been </w:t>
            </w:r>
            <w:r w:rsidR="00C31A8A" w:rsidRPr="00C31A8A">
              <w:rPr>
                <w:rFonts w:ascii="Arial" w:eastAsia="Arial" w:hAnsi="Arial" w:cs="Arial"/>
                <w:kern w:val="2"/>
                <w:sz w:val="22"/>
                <w:szCs w:val="22"/>
                <w:lang w:eastAsia="en-US"/>
                <w14:ligatures w14:val="standardContextual"/>
              </w:rPr>
              <w:t>circulated.</w:t>
            </w:r>
          </w:p>
          <w:p w14:paraId="5271A3FD" w14:textId="2104175C" w:rsidR="00634033" w:rsidRPr="00C31A8A" w:rsidRDefault="004D2830" w:rsidP="001D1022">
            <w:pPr>
              <w:numPr>
                <w:ilvl w:val="0"/>
                <w:numId w:val="2"/>
              </w:numPr>
              <w:spacing w:after="160" w:line="240" w:lineRule="auto"/>
              <w:contextualSpacing/>
              <w:rPr>
                <w:rFonts w:ascii="Arial" w:eastAsia="Arial" w:hAnsi="Arial" w:cs="Arial"/>
                <w:sz w:val="22"/>
                <w:szCs w:val="22"/>
              </w:rPr>
            </w:pPr>
            <w:r w:rsidRPr="00C31A8A">
              <w:rPr>
                <w:rFonts w:ascii="Arial" w:eastAsia="Arial" w:hAnsi="Arial" w:cs="Arial"/>
                <w:kern w:val="2"/>
                <w:sz w:val="22"/>
                <w:szCs w:val="22"/>
                <w:lang w:eastAsia="en-US"/>
                <w14:ligatures w14:val="standardContextual"/>
              </w:rPr>
              <w:t xml:space="preserve">Common Drove: </w:t>
            </w:r>
            <w:r w:rsidR="001D1022" w:rsidRPr="00C31A8A">
              <w:rPr>
                <w:rFonts w:ascii="Arial" w:eastAsia="Arial" w:hAnsi="Arial" w:cs="Arial"/>
                <w:kern w:val="2"/>
                <w:sz w:val="22"/>
                <w:szCs w:val="22"/>
                <w:lang w:eastAsia="en-US"/>
                <w14:ligatures w14:val="standardContextual"/>
              </w:rPr>
              <w:t xml:space="preserve">Walk around common has been </w:t>
            </w:r>
            <w:r w:rsidR="00C31A8A" w:rsidRPr="00C31A8A">
              <w:rPr>
                <w:rFonts w:ascii="Arial" w:eastAsia="Arial" w:hAnsi="Arial" w:cs="Arial"/>
                <w:kern w:val="2"/>
                <w:sz w:val="22"/>
                <w:szCs w:val="22"/>
                <w:lang w:eastAsia="en-US"/>
                <w14:ligatures w14:val="standardContextual"/>
              </w:rPr>
              <w:t>cleared.</w:t>
            </w:r>
          </w:p>
          <w:p w14:paraId="2342101D" w14:textId="4E284271" w:rsidR="00D4598D" w:rsidRPr="00C31A8A" w:rsidRDefault="00D4598D" w:rsidP="001D1022">
            <w:pPr>
              <w:numPr>
                <w:ilvl w:val="0"/>
                <w:numId w:val="2"/>
              </w:numPr>
              <w:spacing w:after="160" w:line="240" w:lineRule="auto"/>
              <w:contextualSpacing/>
              <w:rPr>
                <w:rFonts w:ascii="Arial" w:eastAsia="Arial" w:hAnsi="Arial" w:cs="Arial"/>
                <w:sz w:val="22"/>
                <w:szCs w:val="22"/>
              </w:rPr>
            </w:pPr>
            <w:r w:rsidRPr="00C31A8A">
              <w:rPr>
                <w:rFonts w:ascii="Arial" w:eastAsia="Arial" w:hAnsi="Arial" w:cs="Arial"/>
                <w:kern w:val="2"/>
                <w:sz w:val="22"/>
                <w:szCs w:val="22"/>
                <w:lang w:eastAsia="en-US"/>
                <w14:ligatures w14:val="standardContextual"/>
              </w:rPr>
              <w:t xml:space="preserve">Football goal </w:t>
            </w:r>
            <w:r w:rsidR="00C31A8A" w:rsidRPr="00C31A8A">
              <w:rPr>
                <w:rFonts w:ascii="Arial" w:eastAsia="Arial" w:hAnsi="Arial" w:cs="Arial"/>
                <w:kern w:val="2"/>
                <w:sz w:val="22"/>
                <w:szCs w:val="22"/>
                <w:lang w:eastAsia="en-US"/>
                <w14:ligatures w14:val="standardContextual"/>
              </w:rPr>
              <w:t>net removed.</w:t>
            </w:r>
          </w:p>
          <w:p w14:paraId="7134BBF3" w14:textId="77777777" w:rsidR="00D4598D" w:rsidRDefault="00C31A8A" w:rsidP="001D1022">
            <w:pPr>
              <w:numPr>
                <w:ilvl w:val="0"/>
                <w:numId w:val="2"/>
              </w:numPr>
              <w:spacing w:after="160" w:line="240" w:lineRule="auto"/>
              <w:contextualSpacing/>
              <w:rPr>
                <w:rFonts w:ascii="Arial" w:eastAsia="Arial" w:hAnsi="Arial" w:cs="Arial"/>
                <w:sz w:val="22"/>
                <w:szCs w:val="22"/>
              </w:rPr>
            </w:pPr>
            <w:r w:rsidRPr="00C31A8A">
              <w:rPr>
                <w:rFonts w:ascii="Arial" w:eastAsia="Arial" w:hAnsi="Arial" w:cs="Arial"/>
                <w:sz w:val="22"/>
                <w:szCs w:val="22"/>
              </w:rPr>
              <w:t xml:space="preserve">Contractors contacted about clearing nettles </w:t>
            </w:r>
            <w:r>
              <w:rPr>
                <w:rFonts w:ascii="Arial" w:eastAsia="Arial" w:hAnsi="Arial" w:cs="Arial"/>
                <w:sz w:val="22"/>
                <w:szCs w:val="22"/>
              </w:rPr>
              <w:t>on playing field.</w:t>
            </w:r>
          </w:p>
          <w:p w14:paraId="732840A9" w14:textId="5E10771E" w:rsidR="00B0126E" w:rsidRDefault="00B0126E" w:rsidP="001D1022">
            <w:pPr>
              <w:numPr>
                <w:ilvl w:val="0"/>
                <w:numId w:val="2"/>
              </w:numPr>
              <w:spacing w:after="160" w:line="240" w:lineRule="auto"/>
              <w:contextualSpacing/>
              <w:rPr>
                <w:rFonts w:ascii="Arial" w:eastAsia="Arial" w:hAnsi="Arial" w:cs="Arial"/>
                <w:sz w:val="22"/>
                <w:szCs w:val="22"/>
              </w:rPr>
            </w:pPr>
            <w:r>
              <w:rPr>
                <w:rFonts w:ascii="Arial" w:eastAsia="Arial" w:hAnsi="Arial" w:cs="Arial"/>
                <w:sz w:val="22"/>
                <w:szCs w:val="22"/>
              </w:rPr>
              <w:t>Constable Charity information</w:t>
            </w:r>
            <w:r w:rsidR="003E73A2">
              <w:rPr>
                <w:rFonts w:ascii="Arial" w:eastAsia="Arial" w:hAnsi="Arial" w:cs="Arial"/>
                <w:sz w:val="22"/>
                <w:szCs w:val="22"/>
              </w:rPr>
              <w:t xml:space="preserve"> in respect of Little London Lane</w:t>
            </w:r>
          </w:p>
          <w:p w14:paraId="20B88E12" w14:textId="343C7DF1" w:rsidR="00AD5E0E" w:rsidRPr="00C73243" w:rsidRDefault="00AD5E0E" w:rsidP="00AD5E0E">
            <w:pPr>
              <w:spacing w:after="160" w:line="240" w:lineRule="auto"/>
              <w:contextualSpacing/>
              <w:rPr>
                <w:rFonts w:ascii="Arial" w:eastAsia="Arial" w:hAnsi="Arial" w:cs="Arial"/>
                <w:sz w:val="22"/>
                <w:szCs w:val="22"/>
              </w:rPr>
            </w:pPr>
          </w:p>
        </w:tc>
      </w:tr>
      <w:tr w:rsidR="003765C2" w:rsidRPr="00C73243" w14:paraId="4E534425" w14:textId="77777777" w:rsidTr="00C85F2A">
        <w:trPr>
          <w:trHeight w:val="300"/>
        </w:trPr>
        <w:tc>
          <w:tcPr>
            <w:tcW w:w="1200" w:type="dxa"/>
          </w:tcPr>
          <w:p w14:paraId="1704F1B0" w14:textId="10AACA9C" w:rsidR="003765C2" w:rsidRPr="280348B9" w:rsidRDefault="001013CD" w:rsidP="00C85F2A">
            <w:pPr>
              <w:rPr>
                <w:rFonts w:ascii="Arial" w:eastAsia="Arial" w:hAnsi="Arial" w:cs="Arial"/>
                <w:sz w:val="22"/>
                <w:szCs w:val="22"/>
              </w:rPr>
            </w:pPr>
            <w:r>
              <w:rPr>
                <w:rFonts w:ascii="Arial" w:eastAsia="Arial" w:hAnsi="Arial" w:cs="Arial"/>
                <w:sz w:val="22"/>
                <w:szCs w:val="22"/>
              </w:rPr>
              <w:t>24/83</w:t>
            </w:r>
          </w:p>
        </w:tc>
        <w:tc>
          <w:tcPr>
            <w:tcW w:w="7815" w:type="dxa"/>
          </w:tcPr>
          <w:p w14:paraId="756D0948" w14:textId="65A526EA" w:rsidR="003765C2" w:rsidRDefault="00357B1B" w:rsidP="004D2830">
            <w:pPr>
              <w:spacing w:line="240" w:lineRule="auto"/>
              <w:rPr>
                <w:rFonts w:ascii="Arial" w:eastAsia="Arial" w:hAnsi="Arial" w:cs="Arial"/>
                <w:b/>
                <w:bCs/>
                <w:sz w:val="22"/>
                <w:szCs w:val="22"/>
              </w:rPr>
            </w:pPr>
            <w:r>
              <w:rPr>
                <w:rFonts w:ascii="Arial" w:eastAsia="Arial" w:hAnsi="Arial" w:cs="Arial"/>
                <w:b/>
                <w:bCs/>
                <w:sz w:val="22"/>
                <w:szCs w:val="22"/>
              </w:rPr>
              <w:t xml:space="preserve">Dog Walking </w:t>
            </w:r>
            <w:r w:rsidR="00B742F5">
              <w:rPr>
                <w:rFonts w:ascii="Arial" w:eastAsia="Arial" w:hAnsi="Arial" w:cs="Arial"/>
                <w:b/>
                <w:bCs/>
                <w:sz w:val="22"/>
                <w:szCs w:val="22"/>
              </w:rPr>
              <w:t>in Northwold</w:t>
            </w:r>
          </w:p>
          <w:p w14:paraId="4885B616" w14:textId="5048DC2F" w:rsidR="00B742F5" w:rsidRPr="00B742F5" w:rsidRDefault="00B742F5" w:rsidP="00B742F5">
            <w:pPr>
              <w:pStyle w:val="NormalWeb"/>
              <w:rPr>
                <w:color w:val="000000"/>
                <w:sz w:val="27"/>
                <w:szCs w:val="27"/>
              </w:rPr>
            </w:pPr>
            <w:r w:rsidRPr="00B742F5">
              <w:rPr>
                <w:rFonts w:ascii="Arial" w:eastAsia="Arial" w:hAnsi="Arial" w:cs="Arial"/>
                <w:sz w:val="22"/>
                <w:szCs w:val="22"/>
              </w:rPr>
              <w:t xml:space="preserve">To discuss and agree </w:t>
            </w:r>
            <w:r w:rsidR="00F9250D">
              <w:rPr>
                <w:rFonts w:ascii="Arial" w:eastAsia="Arial" w:hAnsi="Arial" w:cs="Arial"/>
                <w:sz w:val="22"/>
                <w:szCs w:val="22"/>
              </w:rPr>
              <w:t xml:space="preserve">interim and </w:t>
            </w:r>
            <w:r w:rsidR="0044270C">
              <w:rPr>
                <w:rFonts w:ascii="Arial" w:eastAsia="Arial" w:hAnsi="Arial" w:cs="Arial"/>
                <w:sz w:val="22"/>
                <w:szCs w:val="22"/>
              </w:rPr>
              <w:t>long-term</w:t>
            </w:r>
            <w:r w:rsidR="00F9250D">
              <w:rPr>
                <w:rFonts w:ascii="Arial" w:eastAsia="Arial" w:hAnsi="Arial" w:cs="Arial"/>
                <w:sz w:val="22"/>
                <w:szCs w:val="22"/>
              </w:rPr>
              <w:t xml:space="preserve"> solutions</w:t>
            </w:r>
            <w:r w:rsidR="004C75C7">
              <w:rPr>
                <w:rFonts w:ascii="Arial" w:eastAsia="Arial" w:hAnsi="Arial" w:cs="Arial"/>
                <w:sz w:val="22"/>
                <w:szCs w:val="22"/>
              </w:rPr>
              <w:t xml:space="preserve"> with </w:t>
            </w:r>
            <w:r w:rsidRPr="00B742F5">
              <w:rPr>
                <w:rFonts w:ascii="Arial" w:eastAsia="Arial" w:hAnsi="Arial" w:cs="Arial"/>
                <w:sz w:val="22"/>
                <w:szCs w:val="22"/>
              </w:rPr>
              <w:t>the following proposal:</w:t>
            </w:r>
          </w:p>
          <w:p w14:paraId="4CA74AA6" w14:textId="0D0BA53F" w:rsidR="00B742F5" w:rsidRDefault="00B742F5" w:rsidP="00995533">
            <w:pPr>
              <w:pStyle w:val="NormalWeb"/>
              <w:numPr>
                <w:ilvl w:val="0"/>
                <w:numId w:val="4"/>
              </w:numPr>
              <w:rPr>
                <w:rFonts w:ascii="Arial" w:hAnsi="Arial" w:cs="Arial"/>
                <w:color w:val="000000"/>
                <w:sz w:val="22"/>
                <w:szCs w:val="22"/>
              </w:rPr>
            </w:pPr>
            <w:r w:rsidRPr="00B0126E">
              <w:rPr>
                <w:rFonts w:ascii="Arial" w:hAnsi="Arial" w:cs="Arial"/>
                <w:color w:val="000000"/>
                <w:sz w:val="22"/>
                <w:szCs w:val="22"/>
              </w:rPr>
              <w:t xml:space="preserve">To offer to facilitate a meeting with a representative of the dog club with a representative of the PC, the football club and NS&amp;SC with a view to proposing a solution to present to the </w:t>
            </w:r>
            <w:r w:rsidR="0044270C" w:rsidRPr="00B0126E">
              <w:rPr>
                <w:rFonts w:ascii="Arial" w:hAnsi="Arial" w:cs="Arial"/>
                <w:color w:val="000000"/>
                <w:sz w:val="22"/>
                <w:szCs w:val="22"/>
              </w:rPr>
              <w:t>public</w:t>
            </w:r>
            <w:r w:rsidRPr="00B0126E">
              <w:rPr>
                <w:rFonts w:ascii="Arial" w:hAnsi="Arial" w:cs="Arial"/>
                <w:color w:val="000000"/>
                <w:sz w:val="22"/>
                <w:szCs w:val="22"/>
              </w:rPr>
              <w:t xml:space="preserve"> at a public meeting and then to the PC for consideration.</w:t>
            </w:r>
          </w:p>
          <w:p w14:paraId="768E2B5C" w14:textId="7594A4DE" w:rsidR="004C75C7" w:rsidRDefault="00C5179C" w:rsidP="00995533">
            <w:pPr>
              <w:pStyle w:val="NormalWeb"/>
              <w:numPr>
                <w:ilvl w:val="0"/>
                <w:numId w:val="4"/>
              </w:numPr>
              <w:rPr>
                <w:rFonts w:ascii="Arial" w:hAnsi="Arial" w:cs="Arial"/>
                <w:color w:val="000000"/>
                <w:sz w:val="22"/>
                <w:szCs w:val="22"/>
              </w:rPr>
            </w:pPr>
            <w:r>
              <w:rPr>
                <w:rFonts w:ascii="Arial" w:hAnsi="Arial" w:cs="Arial"/>
                <w:color w:val="000000"/>
                <w:sz w:val="22"/>
                <w:szCs w:val="22"/>
              </w:rPr>
              <w:t xml:space="preserve">A trial </w:t>
            </w:r>
            <w:r w:rsidR="00811A1D">
              <w:rPr>
                <w:rFonts w:ascii="Arial" w:hAnsi="Arial" w:cs="Arial"/>
                <w:color w:val="000000"/>
                <w:sz w:val="22"/>
                <w:szCs w:val="22"/>
              </w:rPr>
              <w:t xml:space="preserve">period </w:t>
            </w:r>
            <w:r>
              <w:rPr>
                <w:rFonts w:ascii="Arial" w:hAnsi="Arial" w:cs="Arial"/>
                <w:color w:val="000000"/>
                <w:sz w:val="22"/>
                <w:szCs w:val="22"/>
              </w:rPr>
              <w:t xml:space="preserve">for </w:t>
            </w:r>
            <w:r w:rsidR="008C4881">
              <w:rPr>
                <w:rFonts w:ascii="Arial" w:hAnsi="Arial" w:cs="Arial"/>
                <w:color w:val="000000"/>
                <w:sz w:val="22"/>
                <w:szCs w:val="22"/>
              </w:rPr>
              <w:t xml:space="preserve">dog </w:t>
            </w:r>
            <w:r>
              <w:rPr>
                <w:rFonts w:ascii="Arial" w:hAnsi="Arial" w:cs="Arial"/>
                <w:color w:val="000000"/>
                <w:sz w:val="22"/>
                <w:szCs w:val="22"/>
              </w:rPr>
              <w:t xml:space="preserve">walking on lead </w:t>
            </w:r>
            <w:r w:rsidR="00995533">
              <w:rPr>
                <w:rFonts w:ascii="Arial" w:hAnsi="Arial" w:cs="Arial"/>
                <w:color w:val="000000"/>
                <w:sz w:val="22"/>
                <w:szCs w:val="22"/>
              </w:rPr>
              <w:t>in the Recreation Ground</w:t>
            </w:r>
          </w:p>
          <w:p w14:paraId="26184682" w14:textId="60943398" w:rsidR="00995533" w:rsidRPr="00B0126E" w:rsidRDefault="00995533" w:rsidP="00995533">
            <w:pPr>
              <w:pStyle w:val="NormalWeb"/>
              <w:numPr>
                <w:ilvl w:val="0"/>
                <w:numId w:val="4"/>
              </w:numPr>
              <w:rPr>
                <w:rFonts w:ascii="Arial" w:hAnsi="Arial" w:cs="Arial"/>
                <w:color w:val="000000"/>
                <w:sz w:val="22"/>
                <w:szCs w:val="22"/>
              </w:rPr>
            </w:pPr>
            <w:r>
              <w:rPr>
                <w:rFonts w:ascii="Arial" w:hAnsi="Arial" w:cs="Arial"/>
                <w:color w:val="000000"/>
                <w:sz w:val="22"/>
                <w:szCs w:val="22"/>
              </w:rPr>
              <w:t xml:space="preserve">To seek a </w:t>
            </w:r>
            <w:r w:rsidR="0044270C">
              <w:rPr>
                <w:rFonts w:ascii="Arial" w:hAnsi="Arial" w:cs="Arial"/>
                <w:color w:val="000000"/>
                <w:sz w:val="22"/>
                <w:szCs w:val="22"/>
              </w:rPr>
              <w:t>long-term</w:t>
            </w:r>
            <w:r>
              <w:rPr>
                <w:rFonts w:ascii="Arial" w:hAnsi="Arial" w:cs="Arial"/>
                <w:color w:val="000000"/>
                <w:sz w:val="22"/>
                <w:szCs w:val="22"/>
              </w:rPr>
              <w:t xml:space="preserve"> solution</w:t>
            </w:r>
            <w:r w:rsidR="006025DC">
              <w:rPr>
                <w:rFonts w:ascii="Arial" w:hAnsi="Arial" w:cs="Arial"/>
                <w:color w:val="000000"/>
                <w:sz w:val="22"/>
                <w:szCs w:val="22"/>
              </w:rPr>
              <w:t>, to the location of a fenced area for off lead walking.</w:t>
            </w:r>
            <w:r>
              <w:rPr>
                <w:rFonts w:ascii="Arial" w:hAnsi="Arial" w:cs="Arial"/>
                <w:color w:val="000000"/>
                <w:sz w:val="22"/>
                <w:szCs w:val="22"/>
              </w:rPr>
              <w:t xml:space="preserve"> </w:t>
            </w:r>
          </w:p>
          <w:p w14:paraId="33B8A9B5" w14:textId="310329EB" w:rsidR="00AD5684" w:rsidRPr="004D2830" w:rsidRDefault="00AD5684" w:rsidP="004D2830">
            <w:pPr>
              <w:spacing w:line="240" w:lineRule="auto"/>
              <w:rPr>
                <w:rFonts w:ascii="Arial" w:eastAsia="Arial" w:hAnsi="Arial" w:cs="Arial"/>
                <w:b/>
                <w:bCs/>
                <w:sz w:val="22"/>
                <w:szCs w:val="22"/>
              </w:rPr>
            </w:pPr>
          </w:p>
        </w:tc>
      </w:tr>
      <w:tr w:rsidR="00634033" w14:paraId="4DA5D1E9" w14:textId="77777777" w:rsidTr="00C85F2A">
        <w:trPr>
          <w:trHeight w:val="300"/>
        </w:trPr>
        <w:tc>
          <w:tcPr>
            <w:tcW w:w="1200" w:type="dxa"/>
          </w:tcPr>
          <w:p w14:paraId="1DCBC883" w14:textId="772CAB8C"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1013CD">
              <w:rPr>
                <w:rFonts w:ascii="Arial" w:eastAsia="Arial" w:hAnsi="Arial" w:cs="Arial"/>
                <w:sz w:val="22"/>
                <w:szCs w:val="22"/>
              </w:rPr>
              <w:t>84</w:t>
            </w:r>
          </w:p>
        </w:tc>
        <w:tc>
          <w:tcPr>
            <w:tcW w:w="7815" w:type="dxa"/>
          </w:tcPr>
          <w:p w14:paraId="2DD81DA9" w14:textId="77777777" w:rsidR="00634033" w:rsidRDefault="00634033" w:rsidP="00C85F2A">
            <w:pPr>
              <w:spacing w:after="160"/>
              <w:rPr>
                <w:rFonts w:ascii="Arial" w:eastAsia="Arial" w:hAnsi="Arial" w:cs="Arial"/>
                <w:b/>
                <w:bCs/>
                <w:sz w:val="22"/>
                <w:szCs w:val="22"/>
              </w:rPr>
            </w:pPr>
            <w:r>
              <w:rPr>
                <w:rFonts w:ascii="Arial" w:eastAsia="Arial" w:hAnsi="Arial" w:cs="Arial"/>
                <w:b/>
                <w:bCs/>
                <w:sz w:val="22"/>
                <w:szCs w:val="22"/>
              </w:rPr>
              <w:t>Review of policies</w:t>
            </w:r>
          </w:p>
          <w:p w14:paraId="56F6AE97" w14:textId="77777777" w:rsidR="00634033" w:rsidRDefault="00634033" w:rsidP="00C85F2A">
            <w:pPr>
              <w:spacing w:after="160"/>
              <w:rPr>
                <w:rFonts w:ascii="Arial" w:eastAsia="Arial" w:hAnsi="Arial" w:cs="Arial"/>
                <w:sz w:val="22"/>
                <w:szCs w:val="22"/>
              </w:rPr>
            </w:pPr>
            <w:r>
              <w:rPr>
                <w:rFonts w:ascii="Arial" w:eastAsia="Arial" w:hAnsi="Arial" w:cs="Arial"/>
                <w:sz w:val="22"/>
                <w:szCs w:val="22"/>
              </w:rPr>
              <w:t>Dec</w:t>
            </w:r>
            <w:r w:rsidRPr="280348B9">
              <w:rPr>
                <w:rFonts w:ascii="Arial" w:eastAsia="Arial" w:hAnsi="Arial" w:cs="Arial"/>
                <w:sz w:val="22"/>
                <w:szCs w:val="22"/>
              </w:rPr>
              <w:t xml:space="preserve">ision required: To approve </w:t>
            </w:r>
            <w:r>
              <w:rPr>
                <w:rFonts w:ascii="Arial" w:eastAsia="Arial" w:hAnsi="Arial" w:cs="Arial"/>
                <w:sz w:val="22"/>
                <w:szCs w:val="22"/>
              </w:rPr>
              <w:t xml:space="preserve">the following policies </w:t>
            </w:r>
            <w:r w:rsidRPr="280348B9">
              <w:rPr>
                <w:rFonts w:ascii="Arial" w:eastAsia="Arial" w:hAnsi="Arial" w:cs="Arial"/>
                <w:sz w:val="22"/>
                <w:szCs w:val="22"/>
              </w:rPr>
              <w:t>or suggest amendments.</w:t>
            </w:r>
          </w:p>
          <w:p w14:paraId="58FD1361" w14:textId="77777777" w:rsidR="00634033" w:rsidRDefault="00615E24" w:rsidP="001D1022">
            <w:pPr>
              <w:pStyle w:val="ListParagraph"/>
              <w:numPr>
                <w:ilvl w:val="0"/>
                <w:numId w:val="1"/>
              </w:numPr>
              <w:spacing w:line="278" w:lineRule="auto"/>
              <w:rPr>
                <w:rFonts w:ascii="Arial" w:eastAsia="Arial" w:hAnsi="Arial" w:cs="Arial"/>
                <w:sz w:val="22"/>
                <w:szCs w:val="22"/>
              </w:rPr>
            </w:pPr>
            <w:r>
              <w:rPr>
                <w:rFonts w:ascii="Arial" w:eastAsia="Arial" w:hAnsi="Arial" w:cs="Arial"/>
                <w:sz w:val="22"/>
                <w:szCs w:val="22"/>
              </w:rPr>
              <w:t>Grant Policy</w:t>
            </w:r>
            <w:r w:rsidR="00634033">
              <w:rPr>
                <w:rFonts w:ascii="Arial" w:eastAsia="Arial" w:hAnsi="Arial" w:cs="Arial"/>
                <w:sz w:val="22"/>
                <w:szCs w:val="22"/>
              </w:rPr>
              <w:t>.</w:t>
            </w:r>
          </w:p>
          <w:p w14:paraId="447B6A32" w14:textId="41CD50F8" w:rsidR="001D1022" w:rsidRPr="001D1022" w:rsidRDefault="001D1022" w:rsidP="001D1022">
            <w:pPr>
              <w:spacing w:line="278" w:lineRule="auto"/>
              <w:rPr>
                <w:rFonts w:ascii="Arial" w:eastAsia="Arial" w:hAnsi="Arial" w:cs="Arial"/>
                <w:sz w:val="22"/>
                <w:szCs w:val="22"/>
              </w:rPr>
            </w:pPr>
          </w:p>
        </w:tc>
      </w:tr>
      <w:tr w:rsidR="008266F1" w14:paraId="03A8FF79" w14:textId="77777777" w:rsidTr="00C85F2A">
        <w:trPr>
          <w:trHeight w:val="300"/>
        </w:trPr>
        <w:tc>
          <w:tcPr>
            <w:tcW w:w="1200" w:type="dxa"/>
          </w:tcPr>
          <w:p w14:paraId="308C4FCA" w14:textId="5C1FDAE5" w:rsidR="008266F1" w:rsidRPr="280348B9" w:rsidRDefault="006A2CBB" w:rsidP="008266F1">
            <w:pPr>
              <w:rPr>
                <w:rFonts w:ascii="Arial" w:eastAsia="Arial" w:hAnsi="Arial" w:cs="Arial"/>
                <w:sz w:val="22"/>
                <w:szCs w:val="22"/>
              </w:rPr>
            </w:pPr>
            <w:r>
              <w:rPr>
                <w:rFonts w:ascii="Arial" w:eastAsia="Arial" w:hAnsi="Arial" w:cs="Arial"/>
                <w:sz w:val="22"/>
                <w:szCs w:val="22"/>
              </w:rPr>
              <w:t>24/</w:t>
            </w:r>
            <w:r w:rsidR="001013CD">
              <w:rPr>
                <w:rFonts w:ascii="Arial" w:eastAsia="Arial" w:hAnsi="Arial" w:cs="Arial"/>
                <w:sz w:val="22"/>
                <w:szCs w:val="22"/>
              </w:rPr>
              <w:t>85</w:t>
            </w:r>
          </w:p>
        </w:tc>
        <w:tc>
          <w:tcPr>
            <w:tcW w:w="7815" w:type="dxa"/>
          </w:tcPr>
          <w:p w14:paraId="6F32C751" w14:textId="77777777" w:rsidR="008266F1" w:rsidRDefault="008266F1" w:rsidP="008266F1">
            <w:pPr>
              <w:spacing w:after="160" w:line="240" w:lineRule="auto"/>
              <w:rPr>
                <w:rFonts w:ascii="Arial" w:eastAsia="Arial" w:hAnsi="Arial" w:cs="Arial"/>
                <w:b/>
                <w:bCs/>
                <w:sz w:val="22"/>
                <w:szCs w:val="22"/>
              </w:rPr>
            </w:pPr>
            <w:r>
              <w:rPr>
                <w:rFonts w:ascii="Arial" w:eastAsia="Arial" w:hAnsi="Arial" w:cs="Arial"/>
                <w:b/>
                <w:bCs/>
                <w:sz w:val="22"/>
                <w:szCs w:val="22"/>
              </w:rPr>
              <w:t>Internal Audit recommendations</w:t>
            </w:r>
          </w:p>
          <w:p w14:paraId="11DDC3B0" w14:textId="0A156232" w:rsidR="008266F1" w:rsidRDefault="008266F1" w:rsidP="008266F1">
            <w:pPr>
              <w:rPr>
                <w:rFonts w:ascii="Arial" w:eastAsia="Arial" w:hAnsi="Arial" w:cs="Arial"/>
                <w:b/>
                <w:bCs/>
                <w:sz w:val="22"/>
                <w:szCs w:val="22"/>
              </w:rPr>
            </w:pPr>
            <w:r w:rsidRPr="002E5C29">
              <w:rPr>
                <w:rFonts w:ascii="Arial" w:eastAsia="Arial" w:hAnsi="Arial" w:cs="Arial"/>
                <w:sz w:val="22"/>
                <w:szCs w:val="22"/>
              </w:rPr>
              <w:t>To receive and note progress against the internal audit recommendations</w:t>
            </w:r>
          </w:p>
        </w:tc>
      </w:tr>
      <w:tr w:rsidR="008266F1" w14:paraId="0DFE6C15" w14:textId="77777777" w:rsidTr="00C85F2A">
        <w:trPr>
          <w:trHeight w:val="300"/>
        </w:trPr>
        <w:tc>
          <w:tcPr>
            <w:tcW w:w="1200" w:type="dxa"/>
          </w:tcPr>
          <w:p w14:paraId="14C73C88" w14:textId="7EAF466A" w:rsidR="008266F1" w:rsidRPr="280348B9" w:rsidRDefault="006A2CBB" w:rsidP="008266F1">
            <w:pPr>
              <w:rPr>
                <w:rFonts w:ascii="Arial" w:eastAsia="Arial" w:hAnsi="Arial" w:cs="Arial"/>
                <w:sz w:val="22"/>
                <w:szCs w:val="22"/>
              </w:rPr>
            </w:pPr>
            <w:r>
              <w:rPr>
                <w:rFonts w:ascii="Arial" w:eastAsia="Arial" w:hAnsi="Arial" w:cs="Arial"/>
                <w:sz w:val="22"/>
                <w:szCs w:val="22"/>
              </w:rPr>
              <w:t>24</w:t>
            </w:r>
            <w:r w:rsidR="001013CD">
              <w:rPr>
                <w:rFonts w:ascii="Arial" w:eastAsia="Arial" w:hAnsi="Arial" w:cs="Arial"/>
                <w:sz w:val="22"/>
                <w:szCs w:val="22"/>
              </w:rPr>
              <w:t>/86</w:t>
            </w:r>
          </w:p>
        </w:tc>
        <w:tc>
          <w:tcPr>
            <w:tcW w:w="7815" w:type="dxa"/>
          </w:tcPr>
          <w:p w14:paraId="6E69B69C" w14:textId="77777777" w:rsidR="00CB2D5E" w:rsidRDefault="00CB2D5E" w:rsidP="00CB2D5E">
            <w:pPr>
              <w:spacing w:after="160" w:line="240" w:lineRule="auto"/>
              <w:rPr>
                <w:rFonts w:ascii="Arial" w:eastAsia="Arial" w:hAnsi="Arial" w:cs="Arial"/>
                <w:b/>
                <w:bCs/>
                <w:sz w:val="22"/>
                <w:szCs w:val="22"/>
              </w:rPr>
            </w:pPr>
            <w:r w:rsidRPr="280348B9">
              <w:rPr>
                <w:rFonts w:ascii="Arial" w:eastAsia="Arial" w:hAnsi="Arial" w:cs="Arial"/>
                <w:b/>
                <w:bCs/>
                <w:sz w:val="22"/>
                <w:szCs w:val="22"/>
              </w:rPr>
              <w:t xml:space="preserve">Payments  </w:t>
            </w:r>
          </w:p>
          <w:p w14:paraId="688F7402" w14:textId="55837FEC" w:rsidR="00CB2D5E" w:rsidRDefault="00CB2D5E" w:rsidP="00CB2D5E">
            <w:pPr>
              <w:spacing w:after="160" w:line="240" w:lineRule="auto"/>
              <w:rPr>
                <w:rFonts w:ascii="Arial" w:eastAsia="Arial" w:hAnsi="Arial" w:cs="Arial"/>
                <w:sz w:val="22"/>
                <w:szCs w:val="22"/>
              </w:rPr>
            </w:pPr>
            <w:r w:rsidRPr="280348B9">
              <w:rPr>
                <w:rFonts w:ascii="Arial" w:eastAsia="Arial" w:hAnsi="Arial" w:cs="Arial"/>
                <w:sz w:val="22"/>
                <w:szCs w:val="22"/>
              </w:rPr>
              <w:t>Decision required: To approve and note payments made</w:t>
            </w:r>
            <w:r>
              <w:rPr>
                <w:rFonts w:ascii="Arial" w:eastAsia="Arial" w:hAnsi="Arial" w:cs="Arial"/>
                <w:sz w:val="22"/>
                <w:szCs w:val="22"/>
              </w:rPr>
              <w:t xml:space="preserve"> in August 2024</w:t>
            </w:r>
            <w:r w:rsidRPr="280348B9">
              <w:rPr>
                <w:rFonts w:ascii="Arial" w:eastAsia="Arial" w:hAnsi="Arial" w:cs="Arial"/>
                <w:sz w:val="22"/>
                <w:szCs w:val="22"/>
              </w:rPr>
              <w:t xml:space="preserve">.   </w:t>
            </w:r>
          </w:p>
          <w:p w14:paraId="3A69F590" w14:textId="77777777" w:rsidR="008266F1" w:rsidRDefault="008266F1" w:rsidP="008266F1">
            <w:pPr>
              <w:rPr>
                <w:rFonts w:ascii="Arial" w:eastAsia="Arial" w:hAnsi="Arial" w:cs="Arial"/>
                <w:b/>
                <w:bCs/>
                <w:sz w:val="22"/>
                <w:szCs w:val="22"/>
              </w:rPr>
            </w:pPr>
          </w:p>
        </w:tc>
      </w:tr>
      <w:tr w:rsidR="008266F1" w14:paraId="273661DE" w14:textId="77777777" w:rsidTr="00C85F2A">
        <w:trPr>
          <w:trHeight w:val="300"/>
        </w:trPr>
        <w:tc>
          <w:tcPr>
            <w:tcW w:w="1200" w:type="dxa"/>
          </w:tcPr>
          <w:p w14:paraId="68CEE7D9" w14:textId="43A20223" w:rsidR="008266F1" w:rsidRDefault="008266F1" w:rsidP="008266F1">
            <w:pPr>
              <w:rPr>
                <w:rFonts w:ascii="Arial" w:eastAsia="Arial" w:hAnsi="Arial" w:cs="Arial"/>
                <w:sz w:val="22"/>
                <w:szCs w:val="22"/>
              </w:rPr>
            </w:pPr>
            <w:r w:rsidRPr="280348B9">
              <w:rPr>
                <w:rFonts w:ascii="Arial" w:eastAsia="Arial" w:hAnsi="Arial" w:cs="Arial"/>
                <w:sz w:val="22"/>
                <w:szCs w:val="22"/>
              </w:rPr>
              <w:t>24/</w:t>
            </w:r>
            <w:r w:rsidR="00357B1B">
              <w:rPr>
                <w:rFonts w:ascii="Arial" w:eastAsia="Arial" w:hAnsi="Arial" w:cs="Arial"/>
                <w:sz w:val="22"/>
                <w:szCs w:val="22"/>
              </w:rPr>
              <w:t>87</w:t>
            </w:r>
          </w:p>
          <w:p w14:paraId="1DBEB8B0" w14:textId="77777777" w:rsidR="008266F1" w:rsidRPr="008266F1" w:rsidRDefault="008266F1" w:rsidP="008266F1">
            <w:pPr>
              <w:rPr>
                <w:rFonts w:ascii="Arial" w:eastAsia="Arial" w:hAnsi="Arial" w:cs="Arial"/>
                <w:sz w:val="22"/>
                <w:szCs w:val="22"/>
              </w:rPr>
            </w:pPr>
          </w:p>
          <w:p w14:paraId="39B66524" w14:textId="77777777" w:rsidR="008266F1" w:rsidRDefault="008266F1" w:rsidP="008266F1">
            <w:pPr>
              <w:rPr>
                <w:rFonts w:ascii="Arial" w:eastAsia="Arial" w:hAnsi="Arial" w:cs="Arial"/>
                <w:sz w:val="22"/>
                <w:szCs w:val="22"/>
              </w:rPr>
            </w:pPr>
          </w:p>
          <w:p w14:paraId="78552CDA" w14:textId="77777777" w:rsidR="008266F1" w:rsidRDefault="008266F1" w:rsidP="008266F1">
            <w:pPr>
              <w:rPr>
                <w:rFonts w:ascii="Arial" w:eastAsia="Arial" w:hAnsi="Arial" w:cs="Arial"/>
                <w:sz w:val="22"/>
                <w:szCs w:val="22"/>
              </w:rPr>
            </w:pPr>
          </w:p>
          <w:p w14:paraId="6D72B800" w14:textId="54E60D36" w:rsidR="008266F1" w:rsidRPr="008266F1" w:rsidRDefault="008266F1" w:rsidP="008266F1">
            <w:pPr>
              <w:rPr>
                <w:rFonts w:ascii="Arial" w:eastAsia="Arial" w:hAnsi="Arial" w:cs="Arial"/>
                <w:sz w:val="22"/>
                <w:szCs w:val="22"/>
              </w:rPr>
            </w:pPr>
          </w:p>
        </w:tc>
        <w:tc>
          <w:tcPr>
            <w:tcW w:w="7815" w:type="dxa"/>
          </w:tcPr>
          <w:p w14:paraId="6509C877" w14:textId="791B9D77" w:rsidR="008266F1" w:rsidRDefault="008266F1" w:rsidP="008266F1">
            <w:pPr>
              <w:rPr>
                <w:rFonts w:ascii="Arial" w:eastAsia="Arial" w:hAnsi="Arial" w:cs="Arial"/>
                <w:b/>
                <w:bCs/>
                <w:sz w:val="22"/>
                <w:szCs w:val="22"/>
              </w:rPr>
            </w:pPr>
            <w:r>
              <w:rPr>
                <w:rFonts w:ascii="Arial" w:eastAsia="Arial" w:hAnsi="Arial" w:cs="Arial"/>
                <w:b/>
                <w:bCs/>
                <w:sz w:val="22"/>
                <w:szCs w:val="22"/>
              </w:rPr>
              <w:t>BCKLWN Gambling Review: Statement of principles</w:t>
            </w:r>
          </w:p>
          <w:p w14:paraId="016BCEDC" w14:textId="77777777" w:rsidR="008266F1" w:rsidRPr="000F7C1A" w:rsidRDefault="008266F1" w:rsidP="008266F1">
            <w:pPr>
              <w:rPr>
                <w:rFonts w:ascii="Arial" w:eastAsia="Arial" w:hAnsi="Arial" w:cs="Arial"/>
                <w:b/>
                <w:bCs/>
                <w:sz w:val="22"/>
                <w:szCs w:val="22"/>
              </w:rPr>
            </w:pPr>
          </w:p>
          <w:p w14:paraId="435C6FCC" w14:textId="678D399B" w:rsidR="008266F1" w:rsidRDefault="008266F1" w:rsidP="008266F1">
            <w:pPr>
              <w:rPr>
                <w:rFonts w:ascii="Arial" w:eastAsia="Arial" w:hAnsi="Arial" w:cs="Arial"/>
                <w:sz w:val="22"/>
                <w:szCs w:val="22"/>
              </w:rPr>
            </w:pPr>
            <w:r w:rsidRPr="00EF6D2A">
              <w:rPr>
                <w:rFonts w:ascii="Arial" w:eastAsia="Arial" w:hAnsi="Arial" w:cs="Arial"/>
                <w:sz w:val="22"/>
                <w:szCs w:val="22"/>
              </w:rPr>
              <w:t xml:space="preserve">Section 349 of the Act requires that the Borough Council of King's Lynn &amp; West Norfolk consult with Norfolk Constabulary, one or more persons who appear to the authority to represent the interests of persons carrying on gambling business in the authority’s area; and one or more persons who appear to the authority to represent the interests of persons who are likely to be affected by the exercise of the authority’s functions under the </w:t>
            </w:r>
            <w:hyperlink r:id="rId5" w:history="1">
              <w:r w:rsidR="006E21F1" w:rsidRPr="008B6A9C">
                <w:rPr>
                  <w:rStyle w:val="Hyperlink"/>
                  <w:rFonts w:ascii="Arial" w:eastAsia="Arial" w:hAnsi="Arial" w:cs="Arial"/>
                  <w:sz w:val="22"/>
                  <w:szCs w:val="22"/>
                </w:rPr>
                <w:t>http://www.west-norfolk.gov.uk/gamblingreview</w:t>
              </w:r>
            </w:hyperlink>
          </w:p>
          <w:p w14:paraId="31C99CA7" w14:textId="249F92A5" w:rsidR="006E21F1" w:rsidRPr="00BC0567" w:rsidRDefault="00BC0567" w:rsidP="008266F1">
            <w:pPr>
              <w:rPr>
                <w:rFonts w:ascii="Arial" w:eastAsia="Arial" w:hAnsi="Arial" w:cs="Arial"/>
                <w:sz w:val="22"/>
                <w:szCs w:val="22"/>
              </w:rPr>
            </w:pPr>
            <w:r w:rsidRPr="00BC0567">
              <w:rPr>
                <w:rFonts w:ascii="Arial" w:hAnsi="Arial" w:cs="Arial"/>
                <w:color w:val="000000"/>
                <w:sz w:val="22"/>
                <w:szCs w:val="22"/>
                <w:shd w:val="clear" w:color="auto" w:fill="FFFFFF"/>
              </w:rPr>
              <w:t>The proposed changes are minor as nothing new has been implemented since the last version was approved. There is an update to the area population figure, slight amendments to wording and changes to the consultee list.</w:t>
            </w:r>
          </w:p>
          <w:p w14:paraId="4C39B488" w14:textId="124B2FCC" w:rsidR="008266F1" w:rsidRDefault="008266F1" w:rsidP="008266F1">
            <w:pPr>
              <w:rPr>
                <w:rFonts w:ascii="Arial" w:eastAsia="Arial" w:hAnsi="Arial" w:cs="Arial"/>
                <w:sz w:val="22"/>
                <w:szCs w:val="22"/>
              </w:rPr>
            </w:pPr>
            <w:r>
              <w:rPr>
                <w:rFonts w:ascii="Arial" w:eastAsia="Arial" w:hAnsi="Arial" w:cs="Arial"/>
                <w:sz w:val="22"/>
                <w:szCs w:val="22"/>
              </w:rPr>
              <w:t>Decision: To comment on amendments.</w:t>
            </w:r>
          </w:p>
          <w:p w14:paraId="0CC30C9A" w14:textId="77777777" w:rsidR="008266F1" w:rsidRDefault="008266F1" w:rsidP="008266F1">
            <w:pPr>
              <w:rPr>
                <w:rFonts w:ascii="Arial" w:eastAsia="Arial" w:hAnsi="Arial" w:cs="Arial"/>
                <w:sz w:val="22"/>
                <w:szCs w:val="22"/>
              </w:rPr>
            </w:pPr>
          </w:p>
          <w:p w14:paraId="3EA123AD" w14:textId="77777777" w:rsidR="00CA26E5" w:rsidRDefault="00CA26E5" w:rsidP="008266F1">
            <w:pPr>
              <w:rPr>
                <w:rFonts w:ascii="Arial" w:eastAsia="Arial" w:hAnsi="Arial" w:cs="Arial"/>
                <w:sz w:val="22"/>
                <w:szCs w:val="22"/>
              </w:rPr>
            </w:pPr>
          </w:p>
          <w:p w14:paraId="5CCFB3ED" w14:textId="77777777" w:rsidR="00CA26E5" w:rsidRDefault="00CA26E5" w:rsidP="008266F1">
            <w:pPr>
              <w:rPr>
                <w:rFonts w:ascii="Arial" w:eastAsia="Arial" w:hAnsi="Arial" w:cs="Arial"/>
                <w:sz w:val="22"/>
                <w:szCs w:val="22"/>
              </w:rPr>
            </w:pPr>
          </w:p>
        </w:tc>
      </w:tr>
      <w:tr w:rsidR="00D41DBA" w14:paraId="59B2AB0C" w14:textId="77777777" w:rsidTr="00C85F2A">
        <w:trPr>
          <w:trHeight w:val="300"/>
        </w:trPr>
        <w:tc>
          <w:tcPr>
            <w:tcW w:w="1200" w:type="dxa"/>
          </w:tcPr>
          <w:p w14:paraId="3EA80E24" w14:textId="5B5FB57B" w:rsidR="00D41DBA" w:rsidRPr="280348B9" w:rsidRDefault="00D41DBA" w:rsidP="008266F1">
            <w:pPr>
              <w:rPr>
                <w:rFonts w:ascii="Arial" w:eastAsia="Arial" w:hAnsi="Arial" w:cs="Arial"/>
                <w:sz w:val="22"/>
                <w:szCs w:val="22"/>
              </w:rPr>
            </w:pPr>
            <w:r>
              <w:rPr>
                <w:rFonts w:ascii="Arial" w:eastAsia="Arial" w:hAnsi="Arial" w:cs="Arial"/>
                <w:sz w:val="22"/>
                <w:szCs w:val="22"/>
              </w:rPr>
              <w:lastRenderedPageBreak/>
              <w:t>24/</w:t>
            </w:r>
            <w:r w:rsidR="00357B1B">
              <w:rPr>
                <w:rFonts w:ascii="Arial" w:eastAsia="Arial" w:hAnsi="Arial" w:cs="Arial"/>
                <w:sz w:val="22"/>
                <w:szCs w:val="22"/>
              </w:rPr>
              <w:t>88</w:t>
            </w:r>
          </w:p>
        </w:tc>
        <w:tc>
          <w:tcPr>
            <w:tcW w:w="7815" w:type="dxa"/>
          </w:tcPr>
          <w:p w14:paraId="6995BBDA" w14:textId="77777777" w:rsidR="00D41DBA" w:rsidRDefault="00D41DBA" w:rsidP="008266F1">
            <w:pPr>
              <w:rPr>
                <w:rFonts w:ascii="Arial" w:eastAsia="Arial" w:hAnsi="Arial" w:cs="Arial"/>
                <w:b/>
                <w:bCs/>
                <w:sz w:val="22"/>
                <w:szCs w:val="22"/>
              </w:rPr>
            </w:pPr>
            <w:r>
              <w:rPr>
                <w:rFonts w:ascii="Arial" w:eastAsia="Arial" w:hAnsi="Arial" w:cs="Arial"/>
                <w:b/>
                <w:bCs/>
                <w:sz w:val="22"/>
                <w:szCs w:val="22"/>
              </w:rPr>
              <w:t xml:space="preserve">Review of </w:t>
            </w:r>
            <w:r w:rsidR="00894185">
              <w:rPr>
                <w:rFonts w:ascii="Arial" w:eastAsia="Arial" w:hAnsi="Arial" w:cs="Arial"/>
                <w:b/>
                <w:bCs/>
                <w:sz w:val="22"/>
                <w:szCs w:val="22"/>
              </w:rPr>
              <w:t xml:space="preserve">Budget Codes </w:t>
            </w:r>
          </w:p>
          <w:p w14:paraId="55B1F6BD" w14:textId="0CBCFD87" w:rsidR="00894185" w:rsidRDefault="00894185" w:rsidP="008266F1">
            <w:pPr>
              <w:rPr>
                <w:rFonts w:ascii="Arial" w:eastAsia="Arial" w:hAnsi="Arial" w:cs="Arial"/>
                <w:sz w:val="22"/>
                <w:szCs w:val="22"/>
              </w:rPr>
            </w:pPr>
            <w:r w:rsidRPr="00433BCA">
              <w:rPr>
                <w:rFonts w:ascii="Arial" w:eastAsia="Arial" w:hAnsi="Arial" w:cs="Arial"/>
                <w:sz w:val="22"/>
                <w:szCs w:val="22"/>
              </w:rPr>
              <w:t xml:space="preserve">In preparation for budget </w:t>
            </w:r>
            <w:r w:rsidR="007426F5" w:rsidRPr="00433BCA">
              <w:rPr>
                <w:rFonts w:ascii="Arial" w:eastAsia="Arial" w:hAnsi="Arial" w:cs="Arial"/>
                <w:sz w:val="22"/>
                <w:szCs w:val="22"/>
              </w:rPr>
              <w:t>development,</w:t>
            </w:r>
            <w:r w:rsidR="00581804" w:rsidRPr="00433BCA">
              <w:rPr>
                <w:rFonts w:ascii="Arial" w:eastAsia="Arial" w:hAnsi="Arial" w:cs="Arial"/>
                <w:sz w:val="22"/>
                <w:szCs w:val="22"/>
              </w:rPr>
              <w:t xml:space="preserve"> review of budget codes and potential projects </w:t>
            </w:r>
            <w:r w:rsidR="005B3506" w:rsidRPr="00433BCA">
              <w:rPr>
                <w:rFonts w:ascii="Arial" w:eastAsia="Arial" w:hAnsi="Arial" w:cs="Arial"/>
                <w:sz w:val="22"/>
                <w:szCs w:val="22"/>
              </w:rPr>
              <w:t xml:space="preserve">for </w:t>
            </w:r>
            <w:r w:rsidR="009F7C2E" w:rsidRPr="00433BCA">
              <w:rPr>
                <w:rFonts w:ascii="Arial" w:eastAsia="Arial" w:hAnsi="Arial" w:cs="Arial"/>
                <w:sz w:val="22"/>
                <w:szCs w:val="22"/>
              </w:rPr>
              <w:t>financial</w:t>
            </w:r>
            <w:r w:rsidR="00581804" w:rsidRPr="00433BCA">
              <w:rPr>
                <w:rFonts w:ascii="Arial" w:eastAsia="Arial" w:hAnsi="Arial" w:cs="Arial"/>
                <w:sz w:val="22"/>
                <w:szCs w:val="22"/>
              </w:rPr>
              <w:t xml:space="preserve"> year 25/26</w:t>
            </w:r>
          </w:p>
          <w:p w14:paraId="50334388" w14:textId="6026495C" w:rsidR="003765C2" w:rsidRPr="00433BCA" w:rsidRDefault="003765C2" w:rsidP="008266F1">
            <w:pPr>
              <w:rPr>
                <w:rFonts w:ascii="Arial" w:eastAsia="Arial" w:hAnsi="Arial" w:cs="Arial"/>
                <w:sz w:val="22"/>
                <w:szCs w:val="22"/>
              </w:rPr>
            </w:pPr>
          </w:p>
        </w:tc>
      </w:tr>
      <w:tr w:rsidR="005110F6" w14:paraId="03B362ED" w14:textId="77777777" w:rsidTr="00C85F2A">
        <w:trPr>
          <w:trHeight w:val="300"/>
        </w:trPr>
        <w:tc>
          <w:tcPr>
            <w:tcW w:w="1200" w:type="dxa"/>
          </w:tcPr>
          <w:p w14:paraId="03FA0322" w14:textId="1DB7C1AB" w:rsidR="005110F6" w:rsidRPr="280348B9" w:rsidRDefault="00357B1B" w:rsidP="008266F1">
            <w:pPr>
              <w:rPr>
                <w:rFonts w:ascii="Arial" w:eastAsia="Arial" w:hAnsi="Arial" w:cs="Arial"/>
                <w:sz w:val="22"/>
                <w:szCs w:val="22"/>
              </w:rPr>
            </w:pPr>
            <w:r>
              <w:rPr>
                <w:rFonts w:ascii="Arial" w:eastAsia="Arial" w:hAnsi="Arial" w:cs="Arial"/>
                <w:sz w:val="22"/>
                <w:szCs w:val="22"/>
              </w:rPr>
              <w:t>24/89</w:t>
            </w:r>
          </w:p>
        </w:tc>
        <w:tc>
          <w:tcPr>
            <w:tcW w:w="7815" w:type="dxa"/>
          </w:tcPr>
          <w:p w14:paraId="476850CC" w14:textId="77777777" w:rsidR="005110F6" w:rsidRDefault="005110F6" w:rsidP="008266F1">
            <w:pPr>
              <w:rPr>
                <w:rFonts w:ascii="Arial" w:eastAsia="Arial" w:hAnsi="Arial" w:cs="Arial"/>
                <w:b/>
                <w:bCs/>
                <w:sz w:val="22"/>
                <w:szCs w:val="22"/>
              </w:rPr>
            </w:pPr>
            <w:r>
              <w:rPr>
                <w:rFonts w:ascii="Arial" w:eastAsia="Arial" w:hAnsi="Arial" w:cs="Arial"/>
                <w:b/>
                <w:bCs/>
                <w:sz w:val="22"/>
                <w:szCs w:val="22"/>
              </w:rPr>
              <w:t>Review of Local Plan</w:t>
            </w:r>
          </w:p>
          <w:p w14:paraId="33F9B137" w14:textId="1BEC61DA" w:rsidR="00577FF9" w:rsidRDefault="002701E4" w:rsidP="008266F1">
            <w:pPr>
              <w:rPr>
                <w:rFonts w:ascii="Arial" w:eastAsia="Arial" w:hAnsi="Arial" w:cs="Arial"/>
                <w:b/>
                <w:bCs/>
                <w:sz w:val="22"/>
                <w:szCs w:val="22"/>
              </w:rPr>
            </w:pPr>
            <w:r>
              <w:rPr>
                <w:rFonts w:ascii="Arial" w:eastAsia="Arial" w:hAnsi="Arial" w:cs="Arial"/>
                <w:b/>
                <w:bCs/>
                <w:sz w:val="22"/>
                <w:szCs w:val="22"/>
              </w:rPr>
              <w:t xml:space="preserve">The </w:t>
            </w:r>
            <w:r w:rsidR="00577FF9">
              <w:rPr>
                <w:rFonts w:ascii="Arial" w:eastAsia="Arial" w:hAnsi="Arial" w:cs="Arial"/>
                <w:b/>
                <w:bCs/>
                <w:sz w:val="22"/>
                <w:szCs w:val="22"/>
              </w:rPr>
              <w:t xml:space="preserve">revised local plan is out for consultation </w:t>
            </w:r>
            <w:hyperlink r:id="rId6" w:history="1">
              <w:r w:rsidR="00577FF9" w:rsidRPr="008B6A9C">
                <w:rPr>
                  <w:rStyle w:val="Hyperlink"/>
                  <w:rFonts w:ascii="Arial" w:eastAsia="Arial" w:hAnsi="Arial" w:cs="Arial"/>
                  <w:b/>
                  <w:bCs/>
                  <w:sz w:val="22"/>
                  <w:szCs w:val="22"/>
                </w:rPr>
                <w:t>https://www.west-norfolk.gov.uk/info/20079/planning_policy_and_local_plan/951/local_plan_review_2016-2036_examination</w:t>
              </w:r>
            </w:hyperlink>
          </w:p>
          <w:p w14:paraId="524644FF" w14:textId="77777777" w:rsidR="00577FF9" w:rsidRDefault="00577FF9" w:rsidP="008266F1">
            <w:pPr>
              <w:rPr>
                <w:rFonts w:ascii="Arial" w:eastAsia="Arial" w:hAnsi="Arial" w:cs="Arial"/>
                <w:b/>
                <w:bCs/>
                <w:sz w:val="22"/>
                <w:szCs w:val="22"/>
              </w:rPr>
            </w:pPr>
          </w:p>
          <w:p w14:paraId="345C1DE4" w14:textId="0D9A2E7F" w:rsidR="002701E4" w:rsidRPr="001C672D" w:rsidRDefault="001C672D" w:rsidP="008266F1">
            <w:pPr>
              <w:rPr>
                <w:rFonts w:ascii="Arial" w:eastAsia="Arial" w:hAnsi="Arial" w:cs="Arial"/>
                <w:sz w:val="22"/>
                <w:szCs w:val="22"/>
              </w:rPr>
            </w:pPr>
            <w:r w:rsidRPr="001C672D">
              <w:rPr>
                <w:rFonts w:ascii="Arial" w:eastAsia="Arial" w:hAnsi="Arial" w:cs="Arial"/>
                <w:sz w:val="22"/>
                <w:szCs w:val="22"/>
              </w:rPr>
              <w:t>Decision: Council to agree what comments they wish to make.</w:t>
            </w:r>
          </w:p>
          <w:p w14:paraId="2956D844" w14:textId="3C751D6D" w:rsidR="009073B4" w:rsidRPr="007426F5" w:rsidRDefault="009073B4" w:rsidP="008266F1">
            <w:pPr>
              <w:rPr>
                <w:rFonts w:ascii="Arial" w:eastAsia="Arial" w:hAnsi="Arial" w:cs="Arial"/>
                <w:b/>
                <w:bCs/>
                <w:sz w:val="22"/>
                <w:szCs w:val="22"/>
              </w:rPr>
            </w:pPr>
          </w:p>
        </w:tc>
      </w:tr>
      <w:tr w:rsidR="008266F1" w14:paraId="5BB85E5F" w14:textId="77777777" w:rsidTr="00C85F2A">
        <w:trPr>
          <w:trHeight w:val="300"/>
        </w:trPr>
        <w:tc>
          <w:tcPr>
            <w:tcW w:w="1200" w:type="dxa"/>
          </w:tcPr>
          <w:p w14:paraId="6C554229" w14:textId="7D501F88" w:rsidR="008266F1" w:rsidRDefault="008266F1" w:rsidP="008266F1">
            <w:pPr>
              <w:rPr>
                <w:rFonts w:ascii="Arial" w:eastAsia="Arial" w:hAnsi="Arial" w:cs="Arial"/>
                <w:sz w:val="22"/>
                <w:szCs w:val="22"/>
              </w:rPr>
            </w:pPr>
            <w:r w:rsidRPr="280348B9">
              <w:rPr>
                <w:rFonts w:ascii="Arial" w:eastAsia="Arial" w:hAnsi="Arial" w:cs="Arial"/>
                <w:sz w:val="22"/>
                <w:szCs w:val="22"/>
              </w:rPr>
              <w:t>24/</w:t>
            </w:r>
            <w:r w:rsidR="00357B1B">
              <w:rPr>
                <w:rFonts w:ascii="Arial" w:eastAsia="Arial" w:hAnsi="Arial" w:cs="Arial"/>
                <w:sz w:val="22"/>
                <w:szCs w:val="22"/>
              </w:rPr>
              <w:t>90</w:t>
            </w:r>
          </w:p>
        </w:tc>
        <w:tc>
          <w:tcPr>
            <w:tcW w:w="7815" w:type="dxa"/>
          </w:tcPr>
          <w:p w14:paraId="1DD807CC" w14:textId="27BD4848" w:rsidR="008266F1" w:rsidRPr="0084015C" w:rsidRDefault="00AF0770" w:rsidP="008266F1">
            <w:pPr>
              <w:rPr>
                <w:rFonts w:ascii="Arial" w:eastAsia="Arial" w:hAnsi="Arial" w:cs="Arial"/>
                <w:b/>
                <w:bCs/>
                <w:sz w:val="22"/>
                <w:szCs w:val="22"/>
              </w:rPr>
            </w:pPr>
            <w:r w:rsidRPr="0084015C">
              <w:rPr>
                <w:rFonts w:ascii="Arial" w:eastAsia="Arial" w:hAnsi="Arial" w:cs="Arial"/>
                <w:b/>
                <w:bCs/>
                <w:sz w:val="22"/>
                <w:szCs w:val="22"/>
              </w:rPr>
              <w:t>NCC Parish Partnership Scheme</w:t>
            </w:r>
          </w:p>
          <w:p w14:paraId="03AFDBFA" w14:textId="299C0539" w:rsidR="008266F1" w:rsidRPr="0084015C" w:rsidRDefault="00B742F5" w:rsidP="008266F1">
            <w:pPr>
              <w:rPr>
                <w:rFonts w:ascii="Arial" w:eastAsia="Arial" w:hAnsi="Arial" w:cs="Arial"/>
                <w:sz w:val="22"/>
                <w:szCs w:val="22"/>
              </w:rPr>
            </w:pPr>
            <w:r w:rsidRPr="0084015C">
              <w:rPr>
                <w:rFonts w:ascii="Arial" w:eastAsia="Arial" w:hAnsi="Arial" w:cs="Arial"/>
                <w:sz w:val="22"/>
                <w:szCs w:val="22"/>
              </w:rPr>
              <w:t>Decision: To</w:t>
            </w:r>
            <w:r w:rsidR="00AF0770" w:rsidRPr="0084015C">
              <w:rPr>
                <w:rFonts w:ascii="Arial" w:eastAsia="Arial" w:hAnsi="Arial" w:cs="Arial"/>
                <w:sz w:val="22"/>
                <w:szCs w:val="22"/>
              </w:rPr>
              <w:t xml:space="preserve"> discuss </w:t>
            </w:r>
            <w:r w:rsidR="007426F5" w:rsidRPr="0084015C">
              <w:rPr>
                <w:rFonts w:ascii="Arial" w:eastAsia="Arial" w:hAnsi="Arial" w:cs="Arial"/>
                <w:sz w:val="22"/>
                <w:szCs w:val="22"/>
              </w:rPr>
              <w:t>and agree potential</w:t>
            </w:r>
            <w:r w:rsidR="00AF0770" w:rsidRPr="0084015C">
              <w:rPr>
                <w:rFonts w:ascii="Arial" w:eastAsia="Arial" w:hAnsi="Arial" w:cs="Arial"/>
                <w:sz w:val="22"/>
                <w:szCs w:val="22"/>
              </w:rPr>
              <w:t xml:space="preserve"> projects and funding for further development.</w:t>
            </w:r>
          </w:p>
          <w:p w14:paraId="33691F1F" w14:textId="6A4A1FE7" w:rsidR="00B742F5" w:rsidRPr="0084015C" w:rsidRDefault="00B742F5" w:rsidP="00F83569">
            <w:pPr>
              <w:pStyle w:val="ListParagraph"/>
              <w:numPr>
                <w:ilvl w:val="0"/>
                <w:numId w:val="1"/>
              </w:numPr>
              <w:rPr>
                <w:rFonts w:ascii="Arial" w:eastAsia="Arial" w:hAnsi="Arial" w:cs="Arial"/>
                <w:sz w:val="22"/>
                <w:szCs w:val="22"/>
              </w:rPr>
            </w:pPr>
            <w:r w:rsidRPr="0084015C">
              <w:rPr>
                <w:rFonts w:ascii="Arial" w:eastAsia="Arial" w:hAnsi="Arial" w:cs="Arial"/>
                <w:sz w:val="22"/>
                <w:szCs w:val="22"/>
              </w:rPr>
              <w:t>F</w:t>
            </w:r>
            <w:r w:rsidR="005B3506" w:rsidRPr="0084015C">
              <w:rPr>
                <w:rFonts w:ascii="Arial" w:eastAsia="Arial" w:hAnsi="Arial" w:cs="Arial"/>
                <w:sz w:val="22"/>
                <w:szCs w:val="22"/>
              </w:rPr>
              <w:t>ootpaths</w:t>
            </w:r>
          </w:p>
          <w:p w14:paraId="3CF9F1A7" w14:textId="77777777" w:rsidR="008266F1" w:rsidRPr="0084015C" w:rsidRDefault="008266F1" w:rsidP="00AF0770">
            <w:pPr>
              <w:rPr>
                <w:rFonts w:ascii="Arial" w:eastAsia="Arial" w:hAnsi="Arial" w:cs="Arial"/>
                <w:sz w:val="22"/>
                <w:szCs w:val="22"/>
              </w:rPr>
            </w:pPr>
          </w:p>
        </w:tc>
      </w:tr>
      <w:tr w:rsidR="00FF6E19" w14:paraId="1F194C5F" w14:textId="77777777" w:rsidTr="00C85F2A">
        <w:trPr>
          <w:trHeight w:val="300"/>
        </w:trPr>
        <w:tc>
          <w:tcPr>
            <w:tcW w:w="1200" w:type="dxa"/>
          </w:tcPr>
          <w:p w14:paraId="066EAF9B" w14:textId="5369A5B3" w:rsidR="00FF6E19" w:rsidRPr="280348B9" w:rsidRDefault="00FF6E19" w:rsidP="008266F1">
            <w:pPr>
              <w:rPr>
                <w:rFonts w:ascii="Arial" w:eastAsia="Arial" w:hAnsi="Arial" w:cs="Arial"/>
                <w:sz w:val="22"/>
                <w:szCs w:val="22"/>
              </w:rPr>
            </w:pPr>
            <w:r>
              <w:rPr>
                <w:rFonts w:ascii="Arial" w:eastAsia="Arial" w:hAnsi="Arial" w:cs="Arial"/>
                <w:sz w:val="22"/>
                <w:szCs w:val="22"/>
              </w:rPr>
              <w:t>24/</w:t>
            </w:r>
            <w:r w:rsidR="00357B1B">
              <w:rPr>
                <w:rFonts w:ascii="Arial" w:eastAsia="Arial" w:hAnsi="Arial" w:cs="Arial"/>
                <w:sz w:val="22"/>
                <w:szCs w:val="22"/>
              </w:rPr>
              <w:t>91</w:t>
            </w:r>
          </w:p>
        </w:tc>
        <w:tc>
          <w:tcPr>
            <w:tcW w:w="7815" w:type="dxa"/>
          </w:tcPr>
          <w:p w14:paraId="2372DC68" w14:textId="77777777" w:rsidR="00FF6E19" w:rsidRPr="0084015C" w:rsidRDefault="00AD7BA6" w:rsidP="008266F1">
            <w:pPr>
              <w:rPr>
                <w:rFonts w:ascii="Arial" w:eastAsia="Arial" w:hAnsi="Arial" w:cs="Arial"/>
                <w:b/>
                <w:bCs/>
                <w:sz w:val="22"/>
                <w:szCs w:val="22"/>
              </w:rPr>
            </w:pPr>
            <w:r w:rsidRPr="0084015C">
              <w:rPr>
                <w:rFonts w:ascii="Arial" w:eastAsia="Arial" w:hAnsi="Arial" w:cs="Arial"/>
                <w:b/>
                <w:bCs/>
                <w:sz w:val="22"/>
                <w:szCs w:val="22"/>
              </w:rPr>
              <w:t>Open Spaces</w:t>
            </w:r>
          </w:p>
          <w:p w14:paraId="5D799705" w14:textId="6EEF40CC" w:rsidR="00303B2A" w:rsidRPr="0084015C" w:rsidRDefault="00303B2A" w:rsidP="008266F1">
            <w:pPr>
              <w:rPr>
                <w:rFonts w:ascii="Arial" w:eastAsia="Arial" w:hAnsi="Arial" w:cs="Arial"/>
                <w:sz w:val="22"/>
                <w:szCs w:val="22"/>
              </w:rPr>
            </w:pPr>
            <w:r w:rsidRPr="0084015C">
              <w:rPr>
                <w:rFonts w:ascii="Arial" w:eastAsia="Arial" w:hAnsi="Arial" w:cs="Arial"/>
                <w:sz w:val="22"/>
                <w:szCs w:val="22"/>
              </w:rPr>
              <w:t>To update and discuss progress on open spaces issues</w:t>
            </w:r>
          </w:p>
          <w:p w14:paraId="1AF6F1CB" w14:textId="0824D630" w:rsidR="00357B1B" w:rsidRPr="0084015C" w:rsidRDefault="00303B2A" w:rsidP="005210B6">
            <w:pPr>
              <w:pStyle w:val="ListParagraph"/>
              <w:numPr>
                <w:ilvl w:val="0"/>
                <w:numId w:val="3"/>
              </w:numPr>
              <w:rPr>
                <w:rFonts w:ascii="Arial" w:eastAsia="Arial" w:hAnsi="Arial" w:cs="Arial"/>
                <w:sz w:val="22"/>
                <w:szCs w:val="22"/>
              </w:rPr>
            </w:pPr>
            <w:r w:rsidRPr="0084015C">
              <w:rPr>
                <w:rFonts w:ascii="Arial" w:eastAsia="Arial" w:hAnsi="Arial" w:cs="Arial"/>
                <w:sz w:val="22"/>
                <w:szCs w:val="22"/>
              </w:rPr>
              <w:t>River Wissey</w:t>
            </w:r>
            <w:r w:rsidR="00CA26E5" w:rsidRPr="0084015C">
              <w:rPr>
                <w:rFonts w:ascii="Arial" w:eastAsia="Arial" w:hAnsi="Arial" w:cs="Arial"/>
                <w:sz w:val="22"/>
                <w:szCs w:val="22"/>
              </w:rPr>
              <w:t xml:space="preserve"> </w:t>
            </w:r>
            <w:r w:rsidR="0037214F" w:rsidRPr="0084015C">
              <w:rPr>
                <w:rFonts w:ascii="Arial" w:eastAsia="Arial" w:hAnsi="Arial" w:cs="Arial"/>
                <w:sz w:val="22"/>
                <w:szCs w:val="22"/>
              </w:rPr>
              <w:t>(information presented by Mr Martin)</w:t>
            </w:r>
          </w:p>
          <w:p w14:paraId="5F5370C0" w14:textId="1BE76C84" w:rsidR="00AD7BA6" w:rsidRPr="0084015C" w:rsidRDefault="00AD7BA6" w:rsidP="008266F1">
            <w:pPr>
              <w:rPr>
                <w:rFonts w:ascii="Arial" w:eastAsia="Arial" w:hAnsi="Arial" w:cs="Arial"/>
                <w:b/>
                <w:bCs/>
                <w:sz w:val="22"/>
                <w:szCs w:val="22"/>
              </w:rPr>
            </w:pPr>
          </w:p>
        </w:tc>
      </w:tr>
      <w:tr w:rsidR="0084015C" w14:paraId="2CF963E7" w14:textId="77777777" w:rsidTr="00C85F2A">
        <w:trPr>
          <w:trHeight w:val="300"/>
        </w:trPr>
        <w:tc>
          <w:tcPr>
            <w:tcW w:w="1200" w:type="dxa"/>
          </w:tcPr>
          <w:p w14:paraId="00AF6715" w14:textId="7D28FA56" w:rsidR="0084015C" w:rsidRDefault="0084015C" w:rsidP="008266F1">
            <w:pPr>
              <w:rPr>
                <w:rFonts w:ascii="Arial" w:eastAsia="Arial" w:hAnsi="Arial" w:cs="Arial"/>
                <w:sz w:val="22"/>
                <w:szCs w:val="22"/>
              </w:rPr>
            </w:pPr>
            <w:r>
              <w:rPr>
                <w:rFonts w:ascii="Arial" w:eastAsia="Arial" w:hAnsi="Arial" w:cs="Arial"/>
                <w:sz w:val="22"/>
                <w:szCs w:val="22"/>
              </w:rPr>
              <w:t>24/92</w:t>
            </w:r>
          </w:p>
        </w:tc>
        <w:tc>
          <w:tcPr>
            <w:tcW w:w="7815" w:type="dxa"/>
          </w:tcPr>
          <w:p w14:paraId="34D06E2B" w14:textId="77777777" w:rsidR="0084015C" w:rsidRDefault="0084015C" w:rsidP="008266F1">
            <w:pPr>
              <w:rPr>
                <w:rFonts w:ascii="Arial" w:eastAsia="Arial" w:hAnsi="Arial" w:cs="Arial"/>
                <w:b/>
                <w:bCs/>
                <w:sz w:val="22"/>
                <w:szCs w:val="22"/>
              </w:rPr>
            </w:pPr>
            <w:r>
              <w:rPr>
                <w:rFonts w:ascii="Arial" w:eastAsia="Arial" w:hAnsi="Arial" w:cs="Arial"/>
                <w:b/>
                <w:bCs/>
                <w:sz w:val="22"/>
                <w:szCs w:val="22"/>
              </w:rPr>
              <w:t>Planning Application</w:t>
            </w:r>
          </w:p>
          <w:p w14:paraId="0F231486" w14:textId="77777777" w:rsidR="0084015C" w:rsidRDefault="0084015C" w:rsidP="008266F1">
            <w:pPr>
              <w:rPr>
                <w:rFonts w:ascii="Arial" w:eastAsia="Arial" w:hAnsi="Arial" w:cs="Arial"/>
                <w:sz w:val="22"/>
                <w:szCs w:val="22"/>
              </w:rPr>
            </w:pPr>
            <w:r w:rsidRPr="00CE517C">
              <w:rPr>
                <w:rFonts w:ascii="Arial" w:eastAsia="Arial" w:hAnsi="Arial" w:cs="Arial"/>
                <w:sz w:val="22"/>
                <w:szCs w:val="22"/>
              </w:rPr>
              <w:t>To consider the following applicatio</w:t>
            </w:r>
            <w:r w:rsidR="00CE517C" w:rsidRPr="00CE517C">
              <w:rPr>
                <w:rFonts w:ascii="Arial" w:eastAsia="Arial" w:hAnsi="Arial" w:cs="Arial"/>
                <w:sz w:val="22"/>
                <w:szCs w:val="22"/>
              </w:rPr>
              <w:t>n and decide comments for submission.</w:t>
            </w:r>
          </w:p>
          <w:p w14:paraId="3F19BA2E" w14:textId="2826AE6A" w:rsidR="003274FC" w:rsidRPr="003274FC" w:rsidRDefault="003274FC" w:rsidP="003274FC">
            <w:pPr>
              <w:rPr>
                <w:rFonts w:ascii="Arial" w:eastAsia="Arial" w:hAnsi="Arial" w:cs="Arial"/>
                <w:sz w:val="22"/>
                <w:szCs w:val="22"/>
              </w:rPr>
            </w:pPr>
            <w:r w:rsidRPr="003274FC">
              <w:rPr>
                <w:rFonts w:ascii="Arial" w:eastAsia="Arial" w:hAnsi="Arial" w:cs="Arial"/>
                <w:sz w:val="22"/>
                <w:szCs w:val="22"/>
              </w:rPr>
              <w:t>Reference</w:t>
            </w:r>
            <w:r w:rsidRPr="003274FC">
              <w:rPr>
                <w:rFonts w:ascii="Arial" w:eastAsia="Arial" w:hAnsi="Arial" w:cs="Arial"/>
                <w:sz w:val="22"/>
                <w:szCs w:val="22"/>
              </w:rPr>
              <w:tab/>
            </w:r>
            <w:hyperlink r:id="rId7" w:history="1">
              <w:r w:rsidRPr="003274FC">
                <w:rPr>
                  <w:rStyle w:val="Hyperlink"/>
                  <w:rFonts w:ascii="Arial" w:eastAsia="Arial" w:hAnsi="Arial" w:cs="Arial"/>
                  <w:sz w:val="22"/>
                  <w:szCs w:val="22"/>
                </w:rPr>
                <w:t>24/01398/F</w:t>
              </w:r>
            </w:hyperlink>
          </w:p>
          <w:p w14:paraId="4921A152" w14:textId="1810CDEF" w:rsidR="003274FC" w:rsidRPr="003274FC" w:rsidRDefault="003274FC" w:rsidP="003274FC">
            <w:pPr>
              <w:rPr>
                <w:rFonts w:ascii="Arial" w:eastAsia="Arial" w:hAnsi="Arial" w:cs="Arial"/>
                <w:sz w:val="22"/>
                <w:szCs w:val="22"/>
              </w:rPr>
            </w:pPr>
            <w:r w:rsidRPr="003274FC">
              <w:rPr>
                <w:rFonts w:ascii="Arial" w:eastAsia="Arial" w:hAnsi="Arial" w:cs="Arial"/>
                <w:sz w:val="22"/>
                <w:szCs w:val="22"/>
              </w:rPr>
              <w:t>Address</w:t>
            </w:r>
            <w:r w:rsidRPr="003274FC">
              <w:rPr>
                <w:rFonts w:ascii="Arial" w:eastAsia="Arial" w:hAnsi="Arial" w:cs="Arial"/>
                <w:sz w:val="22"/>
                <w:szCs w:val="22"/>
              </w:rPr>
              <w:tab/>
              <w:t xml:space="preserve">Land Adjacent Former Coal Yard Thetford Road Northwold </w:t>
            </w:r>
            <w:r>
              <w:rPr>
                <w:rFonts w:ascii="Arial" w:eastAsia="Arial" w:hAnsi="Arial" w:cs="Arial"/>
                <w:sz w:val="22"/>
                <w:szCs w:val="22"/>
              </w:rPr>
              <w:t xml:space="preserve">                        </w:t>
            </w:r>
            <w:r w:rsidRPr="003274FC">
              <w:rPr>
                <w:rFonts w:ascii="Arial" w:eastAsia="Arial" w:hAnsi="Arial" w:cs="Arial"/>
                <w:sz w:val="22"/>
                <w:szCs w:val="22"/>
              </w:rPr>
              <w:t>Norfolk IP26 5LW</w:t>
            </w:r>
          </w:p>
          <w:p w14:paraId="64124BF8" w14:textId="44D3D82F" w:rsidR="00CE517C" w:rsidRPr="00CE517C" w:rsidRDefault="003274FC" w:rsidP="003274FC">
            <w:pPr>
              <w:rPr>
                <w:rFonts w:ascii="Arial" w:eastAsia="Arial" w:hAnsi="Arial" w:cs="Arial"/>
                <w:sz w:val="22"/>
                <w:szCs w:val="22"/>
              </w:rPr>
            </w:pPr>
            <w:r w:rsidRPr="003274FC">
              <w:rPr>
                <w:rFonts w:ascii="Arial" w:eastAsia="Arial" w:hAnsi="Arial" w:cs="Arial"/>
                <w:sz w:val="22"/>
                <w:szCs w:val="22"/>
              </w:rPr>
              <w:t>Proposal</w:t>
            </w:r>
            <w:r w:rsidRPr="003274FC">
              <w:rPr>
                <w:rFonts w:ascii="Arial" w:eastAsia="Arial" w:hAnsi="Arial" w:cs="Arial"/>
                <w:sz w:val="22"/>
                <w:szCs w:val="22"/>
              </w:rPr>
              <w:tab/>
              <w:t xml:space="preserve">Erection of 2 X 5-bed dwellings with </w:t>
            </w:r>
            <w:r w:rsidR="0095189C" w:rsidRPr="003274FC">
              <w:rPr>
                <w:rFonts w:ascii="Arial" w:eastAsia="Arial" w:hAnsi="Arial" w:cs="Arial"/>
                <w:sz w:val="22"/>
                <w:szCs w:val="22"/>
              </w:rPr>
              <w:t>garages and</w:t>
            </w:r>
            <w:r w:rsidRPr="003274FC">
              <w:rPr>
                <w:rFonts w:ascii="Arial" w:eastAsia="Arial" w:hAnsi="Arial" w:cs="Arial"/>
                <w:sz w:val="22"/>
                <w:szCs w:val="22"/>
              </w:rPr>
              <w:t xml:space="preserve"> change of use of land to large community garden and reading room (with drainage field below) to serve neighbouring residential development.</w:t>
            </w:r>
          </w:p>
        </w:tc>
      </w:tr>
      <w:tr w:rsidR="008266F1" w14:paraId="1C4B134C" w14:textId="77777777" w:rsidTr="00C85F2A">
        <w:trPr>
          <w:trHeight w:val="300"/>
        </w:trPr>
        <w:tc>
          <w:tcPr>
            <w:tcW w:w="1200" w:type="dxa"/>
          </w:tcPr>
          <w:p w14:paraId="4B094006" w14:textId="1D728716" w:rsidR="008266F1" w:rsidRPr="007426F5" w:rsidRDefault="00357B1B" w:rsidP="008266F1">
            <w:pPr>
              <w:rPr>
                <w:rFonts w:ascii="Arial" w:eastAsia="Arial" w:hAnsi="Arial" w:cs="Arial"/>
                <w:color w:val="FF0000"/>
                <w:sz w:val="22"/>
                <w:szCs w:val="22"/>
              </w:rPr>
            </w:pPr>
            <w:r w:rsidRPr="00357B1B">
              <w:rPr>
                <w:rFonts w:ascii="Arial" w:eastAsia="Arial" w:hAnsi="Arial" w:cs="Arial"/>
                <w:sz w:val="22"/>
                <w:szCs w:val="22"/>
              </w:rPr>
              <w:t>24/9</w:t>
            </w:r>
            <w:r w:rsidR="003274FC">
              <w:rPr>
                <w:rFonts w:ascii="Arial" w:eastAsia="Arial" w:hAnsi="Arial" w:cs="Arial"/>
                <w:sz w:val="22"/>
                <w:szCs w:val="22"/>
              </w:rPr>
              <w:t>3</w:t>
            </w:r>
          </w:p>
        </w:tc>
        <w:tc>
          <w:tcPr>
            <w:tcW w:w="7815" w:type="dxa"/>
          </w:tcPr>
          <w:p w14:paraId="3CE9F408" w14:textId="77777777" w:rsidR="008266F1" w:rsidRDefault="008266F1" w:rsidP="008266F1">
            <w:pPr>
              <w:spacing w:after="160"/>
              <w:rPr>
                <w:rFonts w:ascii="Arial" w:eastAsia="Arial" w:hAnsi="Arial" w:cs="Arial"/>
                <w:sz w:val="22"/>
                <w:szCs w:val="22"/>
              </w:rPr>
            </w:pPr>
            <w:r w:rsidRPr="00A65CD4">
              <w:rPr>
                <w:rFonts w:ascii="Arial" w:eastAsia="Arial" w:hAnsi="Arial" w:cs="Arial"/>
                <w:b/>
                <w:bCs/>
                <w:sz w:val="22"/>
                <w:szCs w:val="22"/>
              </w:rPr>
              <w:t xml:space="preserve">Clerks Update                                                                                                               </w:t>
            </w:r>
            <w:r w:rsidRPr="280348B9">
              <w:rPr>
                <w:rFonts w:ascii="Arial" w:eastAsia="Arial" w:hAnsi="Arial" w:cs="Arial"/>
                <w:sz w:val="22"/>
                <w:szCs w:val="22"/>
              </w:rPr>
              <w:t>To receive any information received since publication of agenda</w:t>
            </w:r>
          </w:p>
          <w:p w14:paraId="7643A62D" w14:textId="77777777" w:rsidR="008266F1" w:rsidRDefault="008266F1" w:rsidP="008266F1">
            <w:pPr>
              <w:rPr>
                <w:rFonts w:ascii="Arial" w:eastAsia="Arial" w:hAnsi="Arial" w:cs="Arial"/>
                <w:sz w:val="22"/>
                <w:szCs w:val="22"/>
              </w:rPr>
            </w:pPr>
          </w:p>
        </w:tc>
      </w:tr>
      <w:tr w:rsidR="008266F1" w14:paraId="10C43E7F" w14:textId="77777777" w:rsidTr="00C85F2A">
        <w:trPr>
          <w:trHeight w:val="300"/>
        </w:trPr>
        <w:tc>
          <w:tcPr>
            <w:tcW w:w="1200" w:type="dxa"/>
          </w:tcPr>
          <w:p w14:paraId="07300355" w14:textId="383F4E29" w:rsidR="008266F1" w:rsidRPr="007426F5" w:rsidRDefault="008266F1" w:rsidP="008266F1">
            <w:pPr>
              <w:rPr>
                <w:rFonts w:ascii="Arial" w:eastAsia="Arial" w:hAnsi="Arial" w:cs="Arial"/>
                <w:color w:val="FF0000"/>
                <w:sz w:val="22"/>
                <w:szCs w:val="22"/>
              </w:rPr>
            </w:pPr>
            <w:r w:rsidRPr="00357B1B">
              <w:rPr>
                <w:rFonts w:ascii="Arial" w:eastAsia="Arial" w:hAnsi="Arial" w:cs="Arial"/>
                <w:sz w:val="22"/>
                <w:szCs w:val="22"/>
              </w:rPr>
              <w:t>24/</w:t>
            </w:r>
            <w:r w:rsidR="00357B1B" w:rsidRPr="00357B1B">
              <w:rPr>
                <w:rFonts w:ascii="Arial" w:eastAsia="Arial" w:hAnsi="Arial" w:cs="Arial"/>
                <w:sz w:val="22"/>
                <w:szCs w:val="22"/>
              </w:rPr>
              <w:t>9</w:t>
            </w:r>
            <w:r w:rsidR="003274FC">
              <w:rPr>
                <w:rFonts w:ascii="Arial" w:eastAsia="Arial" w:hAnsi="Arial" w:cs="Arial"/>
                <w:sz w:val="22"/>
                <w:szCs w:val="22"/>
              </w:rPr>
              <w:t>4</w:t>
            </w:r>
          </w:p>
        </w:tc>
        <w:tc>
          <w:tcPr>
            <w:tcW w:w="7815" w:type="dxa"/>
          </w:tcPr>
          <w:p w14:paraId="57FC9A9C" w14:textId="77777777" w:rsidR="008266F1" w:rsidRPr="280348B9" w:rsidRDefault="008266F1" w:rsidP="008266F1">
            <w:pPr>
              <w:spacing w:after="160"/>
              <w:rPr>
                <w:rFonts w:ascii="Arial" w:eastAsia="Arial" w:hAnsi="Arial" w:cs="Arial"/>
                <w:sz w:val="22"/>
                <w:szCs w:val="22"/>
              </w:rPr>
            </w:pPr>
            <w:r w:rsidRPr="00A65CD4">
              <w:rPr>
                <w:rFonts w:ascii="Arial" w:eastAsia="Arial" w:hAnsi="Arial" w:cs="Arial"/>
                <w:b/>
                <w:bCs/>
                <w:sz w:val="22"/>
                <w:szCs w:val="22"/>
              </w:rPr>
              <w:t xml:space="preserve">Next Meeting                                                                                                                 </w:t>
            </w:r>
            <w:r w:rsidRPr="280348B9">
              <w:rPr>
                <w:rFonts w:ascii="Arial" w:eastAsia="Arial" w:hAnsi="Arial" w:cs="Arial"/>
                <w:sz w:val="22"/>
                <w:szCs w:val="22"/>
              </w:rPr>
              <w:t>To confirm date of next meeting</w:t>
            </w:r>
            <w:r>
              <w:rPr>
                <w:rFonts w:ascii="Arial" w:eastAsia="Arial" w:hAnsi="Arial" w:cs="Arial"/>
                <w:sz w:val="22"/>
                <w:szCs w:val="22"/>
              </w:rPr>
              <w:t xml:space="preserve"> </w:t>
            </w:r>
          </w:p>
        </w:tc>
      </w:tr>
    </w:tbl>
    <w:p w14:paraId="63DB134E" w14:textId="77777777" w:rsidR="003D1561" w:rsidRDefault="003D1561"/>
    <w:sectPr w:rsidR="003D15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E62EA2"/>
    <w:multiLevelType w:val="hybridMultilevel"/>
    <w:tmpl w:val="6D12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F848F6"/>
    <w:multiLevelType w:val="hybridMultilevel"/>
    <w:tmpl w:val="90523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403062"/>
    <w:multiLevelType w:val="hybridMultilevel"/>
    <w:tmpl w:val="C08C3ED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6E9C2CA3"/>
    <w:multiLevelType w:val="hybridMultilevel"/>
    <w:tmpl w:val="85E63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7659935">
    <w:abstractNumId w:val="3"/>
  </w:num>
  <w:num w:numId="2" w16cid:durableId="1249316430">
    <w:abstractNumId w:val="2"/>
  </w:num>
  <w:num w:numId="3" w16cid:durableId="120269651">
    <w:abstractNumId w:val="0"/>
  </w:num>
  <w:num w:numId="4" w16cid:durableId="469132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033"/>
    <w:rsid w:val="00021A2A"/>
    <w:rsid w:val="001013CD"/>
    <w:rsid w:val="00103440"/>
    <w:rsid w:val="001C672D"/>
    <w:rsid w:val="001D1022"/>
    <w:rsid w:val="001D3349"/>
    <w:rsid w:val="002629D6"/>
    <w:rsid w:val="002701E4"/>
    <w:rsid w:val="00271181"/>
    <w:rsid w:val="00295D85"/>
    <w:rsid w:val="00303B2A"/>
    <w:rsid w:val="003274FC"/>
    <w:rsid w:val="00357B1B"/>
    <w:rsid w:val="003677D2"/>
    <w:rsid w:val="0037214F"/>
    <w:rsid w:val="003765C2"/>
    <w:rsid w:val="003D1561"/>
    <w:rsid w:val="003E51E1"/>
    <w:rsid w:val="003E73A2"/>
    <w:rsid w:val="00433BCA"/>
    <w:rsid w:val="0044270C"/>
    <w:rsid w:val="00476C75"/>
    <w:rsid w:val="004C18E7"/>
    <w:rsid w:val="004C75C7"/>
    <w:rsid w:val="004D2830"/>
    <w:rsid w:val="004D37E4"/>
    <w:rsid w:val="004E3470"/>
    <w:rsid w:val="005026D4"/>
    <w:rsid w:val="005110F6"/>
    <w:rsid w:val="00577FF9"/>
    <w:rsid w:val="00581804"/>
    <w:rsid w:val="005B3506"/>
    <w:rsid w:val="006025DC"/>
    <w:rsid w:val="00615E24"/>
    <w:rsid w:val="00634033"/>
    <w:rsid w:val="006A2CBB"/>
    <w:rsid w:val="006E21F1"/>
    <w:rsid w:val="007426F5"/>
    <w:rsid w:val="007B161B"/>
    <w:rsid w:val="00811A1D"/>
    <w:rsid w:val="008266F1"/>
    <w:rsid w:val="008345CC"/>
    <w:rsid w:val="0084015C"/>
    <w:rsid w:val="00894185"/>
    <w:rsid w:val="008C4881"/>
    <w:rsid w:val="009073B4"/>
    <w:rsid w:val="00922E82"/>
    <w:rsid w:val="0095189C"/>
    <w:rsid w:val="00995533"/>
    <w:rsid w:val="009F7C2E"/>
    <w:rsid w:val="00AD5684"/>
    <w:rsid w:val="00AD5E0E"/>
    <w:rsid w:val="00AD7BA6"/>
    <w:rsid w:val="00AF0770"/>
    <w:rsid w:val="00B0126E"/>
    <w:rsid w:val="00B742F5"/>
    <w:rsid w:val="00BC0567"/>
    <w:rsid w:val="00C31A8A"/>
    <w:rsid w:val="00C5179C"/>
    <w:rsid w:val="00C75442"/>
    <w:rsid w:val="00C842C6"/>
    <w:rsid w:val="00CA26E5"/>
    <w:rsid w:val="00CB2D5E"/>
    <w:rsid w:val="00CE517C"/>
    <w:rsid w:val="00D21805"/>
    <w:rsid w:val="00D41DBA"/>
    <w:rsid w:val="00D4598D"/>
    <w:rsid w:val="00D540C1"/>
    <w:rsid w:val="00EF6D2A"/>
    <w:rsid w:val="00F9250D"/>
    <w:rsid w:val="00FF6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A20D"/>
  <w15:chartTrackingRefBased/>
  <w15:docId w15:val="{8A47DE3D-ACA6-414F-89EB-1B06154AD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033"/>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6340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40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40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40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40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4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0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40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40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40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40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4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033"/>
    <w:rPr>
      <w:rFonts w:eastAsiaTheme="majorEastAsia" w:cstheme="majorBidi"/>
      <w:color w:val="272727" w:themeColor="text1" w:themeTint="D8"/>
    </w:rPr>
  </w:style>
  <w:style w:type="paragraph" w:styleId="Title">
    <w:name w:val="Title"/>
    <w:basedOn w:val="Normal"/>
    <w:next w:val="Normal"/>
    <w:link w:val="TitleChar"/>
    <w:uiPriority w:val="10"/>
    <w:qFormat/>
    <w:rsid w:val="00634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033"/>
    <w:pPr>
      <w:spacing w:before="160"/>
      <w:jc w:val="center"/>
    </w:pPr>
    <w:rPr>
      <w:i/>
      <w:iCs/>
      <w:color w:val="404040" w:themeColor="text1" w:themeTint="BF"/>
    </w:rPr>
  </w:style>
  <w:style w:type="character" w:customStyle="1" w:styleId="QuoteChar">
    <w:name w:val="Quote Char"/>
    <w:basedOn w:val="DefaultParagraphFont"/>
    <w:link w:val="Quote"/>
    <w:uiPriority w:val="29"/>
    <w:rsid w:val="00634033"/>
    <w:rPr>
      <w:i/>
      <w:iCs/>
      <w:color w:val="404040" w:themeColor="text1" w:themeTint="BF"/>
    </w:rPr>
  </w:style>
  <w:style w:type="paragraph" w:styleId="ListParagraph">
    <w:name w:val="List Paragraph"/>
    <w:basedOn w:val="Normal"/>
    <w:uiPriority w:val="34"/>
    <w:qFormat/>
    <w:rsid w:val="00634033"/>
    <w:pPr>
      <w:ind w:left="720"/>
      <w:contextualSpacing/>
    </w:pPr>
  </w:style>
  <w:style w:type="character" w:styleId="IntenseEmphasis">
    <w:name w:val="Intense Emphasis"/>
    <w:basedOn w:val="DefaultParagraphFont"/>
    <w:uiPriority w:val="21"/>
    <w:qFormat/>
    <w:rsid w:val="00634033"/>
    <w:rPr>
      <w:i/>
      <w:iCs/>
      <w:color w:val="0F4761" w:themeColor="accent1" w:themeShade="BF"/>
    </w:rPr>
  </w:style>
  <w:style w:type="paragraph" w:styleId="IntenseQuote">
    <w:name w:val="Intense Quote"/>
    <w:basedOn w:val="Normal"/>
    <w:next w:val="Normal"/>
    <w:link w:val="IntenseQuoteChar"/>
    <w:uiPriority w:val="30"/>
    <w:qFormat/>
    <w:rsid w:val="006340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4033"/>
    <w:rPr>
      <w:i/>
      <w:iCs/>
      <w:color w:val="0F4761" w:themeColor="accent1" w:themeShade="BF"/>
    </w:rPr>
  </w:style>
  <w:style w:type="character" w:styleId="IntenseReference">
    <w:name w:val="Intense Reference"/>
    <w:basedOn w:val="DefaultParagraphFont"/>
    <w:uiPriority w:val="32"/>
    <w:qFormat/>
    <w:rsid w:val="00634033"/>
    <w:rPr>
      <w:b/>
      <w:bCs/>
      <w:smallCaps/>
      <w:color w:val="0F4761" w:themeColor="accent1" w:themeShade="BF"/>
      <w:spacing w:val="5"/>
    </w:rPr>
  </w:style>
  <w:style w:type="table" w:styleId="TableGrid">
    <w:name w:val="Table Grid"/>
    <w:basedOn w:val="TableNormal"/>
    <w:uiPriority w:val="59"/>
    <w:rsid w:val="00634033"/>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34033"/>
    <w:rPr>
      <w:color w:val="467886" w:themeColor="hyperlink"/>
      <w:u w:val="single"/>
    </w:rPr>
  </w:style>
  <w:style w:type="character" w:styleId="UnresolvedMention">
    <w:name w:val="Unresolved Mention"/>
    <w:basedOn w:val="DefaultParagraphFont"/>
    <w:uiPriority w:val="99"/>
    <w:semiHidden/>
    <w:unhideWhenUsed/>
    <w:rsid w:val="006E21F1"/>
    <w:rPr>
      <w:color w:val="605E5C"/>
      <w:shd w:val="clear" w:color="auto" w:fill="E1DFDD"/>
    </w:rPr>
  </w:style>
  <w:style w:type="paragraph" w:styleId="NormalWeb">
    <w:name w:val="Normal (Web)"/>
    <w:basedOn w:val="Normal"/>
    <w:uiPriority w:val="99"/>
    <w:semiHidden/>
    <w:unhideWhenUsed/>
    <w:rsid w:val="00B742F5"/>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056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line.west-norfolk.gov.uk/online-applications/applicationDetails.do?keyVal=SHRJUOIVG9Y00&amp;activeTab=summ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est-norfolk.gov.uk/info/20079/planning_policy_and_local_plan/951/local_plan_review_2016-2036_examination" TargetMode="External"/><Relationship Id="rId5" Type="http://schemas.openxmlformats.org/officeDocument/2006/relationships/hyperlink" Target="http://www.west-norfolk.gov.uk/gamblingrevie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45</cp:revision>
  <dcterms:created xsi:type="dcterms:W3CDTF">2024-08-05T14:41:00Z</dcterms:created>
  <dcterms:modified xsi:type="dcterms:W3CDTF">2024-08-30T14:50:00Z</dcterms:modified>
</cp:coreProperties>
</file>